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A1" w:rsidRPr="00E10C6D" w:rsidRDefault="00316CA1" w:rsidP="003567BD">
      <w:pPr>
        <w:jc w:val="center"/>
        <w:rPr>
          <w:b/>
        </w:rPr>
      </w:pPr>
    </w:p>
    <w:p w:rsidR="00AB4ED8" w:rsidRPr="00E10C6D" w:rsidRDefault="00971989" w:rsidP="003567BD">
      <w:pPr>
        <w:jc w:val="center"/>
        <w:rPr>
          <w:b/>
        </w:rPr>
      </w:pPr>
      <w:r w:rsidRPr="00E10C6D">
        <w:rPr>
          <w:b/>
        </w:rPr>
        <w:t>ФГБОУ В</w:t>
      </w:r>
      <w:r w:rsidR="003855A9" w:rsidRPr="00E10C6D">
        <w:rPr>
          <w:b/>
        </w:rPr>
        <w:t>О «</w:t>
      </w:r>
      <w:r w:rsidR="002F16E4" w:rsidRPr="00E10C6D">
        <w:rPr>
          <w:b/>
        </w:rPr>
        <w:t xml:space="preserve">ПОВОЛЖСКАЯ ГОСУДАРСТВЕННАЯ АКАДЕМИЯ </w:t>
      </w:r>
    </w:p>
    <w:p w:rsidR="002F16E4" w:rsidRPr="00E10C6D" w:rsidRDefault="002F16E4" w:rsidP="003567BD">
      <w:pPr>
        <w:jc w:val="center"/>
        <w:rPr>
          <w:b/>
        </w:rPr>
      </w:pPr>
      <w:r w:rsidRPr="00E10C6D">
        <w:rPr>
          <w:b/>
        </w:rPr>
        <w:t>ФИЗИЧЕСКОЙ КУЛЬТУРЫ, СПОРТА И ТУРИЗМА</w:t>
      </w:r>
      <w:r w:rsidR="003855A9" w:rsidRPr="00E10C6D">
        <w:rPr>
          <w:b/>
        </w:rPr>
        <w:t>»</w:t>
      </w:r>
    </w:p>
    <w:p w:rsidR="00316CA1" w:rsidRPr="00E10C6D" w:rsidRDefault="00316CA1" w:rsidP="003567BD">
      <w:pPr>
        <w:jc w:val="center"/>
        <w:rPr>
          <w:b/>
        </w:rPr>
      </w:pPr>
    </w:p>
    <w:p w:rsidR="00225073" w:rsidRPr="00E10C6D" w:rsidRDefault="00225073" w:rsidP="003567BD"/>
    <w:p w:rsidR="004C456D" w:rsidRPr="00E10C6D" w:rsidRDefault="004C456D" w:rsidP="003567BD">
      <w:pPr>
        <w:pStyle w:val="1"/>
        <w:spacing w:line="240" w:lineRule="auto"/>
        <w:jc w:val="center"/>
        <w:rPr>
          <w:b/>
          <w:bCs/>
          <w:caps/>
          <w:sz w:val="24"/>
        </w:rPr>
      </w:pPr>
      <w:r w:rsidRPr="00E10C6D">
        <w:rPr>
          <w:b/>
          <w:bCs/>
          <w:caps/>
          <w:sz w:val="24"/>
        </w:rPr>
        <w:t xml:space="preserve">Информационное письмо </w:t>
      </w:r>
    </w:p>
    <w:p w:rsidR="00225073" w:rsidRPr="00E10C6D" w:rsidRDefault="00225073" w:rsidP="003567BD"/>
    <w:p w:rsidR="003B695B" w:rsidRPr="00E10C6D" w:rsidRDefault="003B695B" w:rsidP="003567BD">
      <w:pPr>
        <w:jc w:val="center"/>
        <w:rPr>
          <w:b/>
        </w:rPr>
      </w:pPr>
      <w:r w:rsidRPr="00E10C6D">
        <w:rPr>
          <w:b/>
        </w:rPr>
        <w:t>Уважаемые коллеги!</w:t>
      </w:r>
    </w:p>
    <w:p w:rsidR="00225073" w:rsidRPr="00E10C6D" w:rsidRDefault="00225073" w:rsidP="003567BD">
      <w:pPr>
        <w:jc w:val="center"/>
        <w:rPr>
          <w:b/>
        </w:rPr>
      </w:pPr>
    </w:p>
    <w:p w:rsidR="003B695B" w:rsidRPr="00E10C6D" w:rsidRDefault="003B695B" w:rsidP="003567BD">
      <w:pPr>
        <w:ind w:firstLine="709"/>
        <w:jc w:val="both"/>
        <w:rPr>
          <w:rFonts w:eastAsia="Arial Unicode MS"/>
          <w:bCs/>
        </w:rPr>
      </w:pPr>
      <w:r w:rsidRPr="00E10C6D">
        <w:rPr>
          <w:bCs/>
          <w:caps/>
        </w:rPr>
        <w:t>П</w:t>
      </w:r>
      <w:r w:rsidRPr="00E10C6D">
        <w:rPr>
          <w:bCs/>
        </w:rPr>
        <w:t xml:space="preserve">риглашаем </w:t>
      </w:r>
      <w:r w:rsidR="003855A9" w:rsidRPr="00E10C6D">
        <w:rPr>
          <w:bCs/>
        </w:rPr>
        <w:t xml:space="preserve">Вас </w:t>
      </w:r>
      <w:r w:rsidRPr="00E10C6D">
        <w:rPr>
          <w:bCs/>
        </w:rPr>
        <w:t xml:space="preserve">принять участие </w:t>
      </w:r>
      <w:r w:rsidR="004D4866" w:rsidRPr="00E10C6D">
        <w:rPr>
          <w:bCs/>
        </w:rPr>
        <w:t>в</w:t>
      </w:r>
      <w:r w:rsidR="00902B51" w:rsidRPr="00E10C6D">
        <w:rPr>
          <w:bCs/>
        </w:rPr>
        <w:t>о</w:t>
      </w:r>
      <w:r w:rsidRPr="00E10C6D">
        <w:rPr>
          <w:bCs/>
        </w:rPr>
        <w:t xml:space="preserve"> </w:t>
      </w:r>
      <w:r w:rsidR="00163949" w:rsidRPr="00E10C6D">
        <w:rPr>
          <w:b/>
          <w:bCs/>
        </w:rPr>
        <w:t>Всероссийской научно-практической конференции с международным участием «</w:t>
      </w:r>
      <w:r w:rsidR="00971989" w:rsidRPr="00E10C6D">
        <w:rPr>
          <w:b/>
          <w:bCs/>
        </w:rPr>
        <w:t xml:space="preserve">Проблемы и перспективы </w:t>
      </w:r>
      <w:r w:rsidR="006F32F9" w:rsidRPr="00E10C6D">
        <w:rPr>
          <w:b/>
          <w:bCs/>
        </w:rPr>
        <w:t>физического воспитания, спортивной тренировки и адаптивной физической культуры</w:t>
      </w:r>
      <w:r w:rsidR="00163949" w:rsidRPr="00E10C6D">
        <w:rPr>
          <w:b/>
          <w:bCs/>
        </w:rPr>
        <w:t>»</w:t>
      </w:r>
      <w:r w:rsidR="0063795D" w:rsidRPr="00E10C6D">
        <w:t xml:space="preserve">, </w:t>
      </w:r>
      <w:r w:rsidR="002C4D0E" w:rsidRPr="00E10C6D">
        <w:t xml:space="preserve">которая </w:t>
      </w:r>
      <w:r w:rsidR="00AB4ED8" w:rsidRPr="00E10C6D">
        <w:t>будет проходить</w:t>
      </w:r>
      <w:r w:rsidR="002C4D0E" w:rsidRPr="00E10C6D">
        <w:rPr>
          <w:bCs/>
        </w:rPr>
        <w:t xml:space="preserve"> </w:t>
      </w:r>
      <w:r w:rsidR="006F32F9" w:rsidRPr="00E10C6D">
        <w:rPr>
          <w:bCs/>
        </w:rPr>
        <w:t xml:space="preserve">21 </w:t>
      </w:r>
      <w:r w:rsidR="00A509CD" w:rsidRPr="00E10C6D">
        <w:rPr>
          <w:bCs/>
        </w:rPr>
        <w:t>февраля</w:t>
      </w:r>
      <w:r w:rsidR="00971989" w:rsidRPr="00E10C6D">
        <w:rPr>
          <w:bCs/>
        </w:rPr>
        <w:t xml:space="preserve"> </w:t>
      </w:r>
      <w:r w:rsidR="002C4D0E" w:rsidRPr="00E10C6D">
        <w:rPr>
          <w:bCs/>
        </w:rPr>
        <w:t>201</w:t>
      </w:r>
      <w:r w:rsidR="00A509CD" w:rsidRPr="00E10C6D">
        <w:rPr>
          <w:bCs/>
        </w:rPr>
        <w:t>8</w:t>
      </w:r>
      <w:r w:rsidR="00BB15A7">
        <w:rPr>
          <w:bCs/>
        </w:rPr>
        <w:t xml:space="preserve"> </w:t>
      </w:r>
      <w:r w:rsidR="002C4D0E" w:rsidRPr="00E10C6D">
        <w:rPr>
          <w:bCs/>
        </w:rPr>
        <w:t>г.</w:t>
      </w:r>
      <w:r w:rsidR="00BB15A7">
        <w:rPr>
          <w:bCs/>
        </w:rPr>
        <w:t xml:space="preserve"> в г. Казань</w:t>
      </w:r>
      <w:r w:rsidR="00AB4ED8" w:rsidRPr="00E10C6D">
        <w:rPr>
          <w:bCs/>
        </w:rPr>
        <w:t xml:space="preserve"> на базе </w:t>
      </w:r>
      <w:r w:rsidR="00BB15A7">
        <w:rPr>
          <w:bCs/>
        </w:rPr>
        <w:t>«</w:t>
      </w:r>
      <w:r w:rsidR="00971989" w:rsidRPr="00E10C6D">
        <w:rPr>
          <w:bCs/>
        </w:rPr>
        <w:t>Поволжской государственной академии физической культуры, спорта и туризма</w:t>
      </w:r>
      <w:r w:rsidR="00BB15A7">
        <w:rPr>
          <w:bCs/>
        </w:rPr>
        <w:t>»</w:t>
      </w:r>
      <w:r w:rsidR="00971989" w:rsidRPr="00E10C6D">
        <w:rPr>
          <w:bCs/>
        </w:rPr>
        <w:t>.</w:t>
      </w:r>
    </w:p>
    <w:p w:rsidR="00163949" w:rsidRPr="00E10C6D" w:rsidRDefault="003B695B" w:rsidP="003342EC">
      <w:pPr>
        <w:pStyle w:val="2"/>
        <w:spacing w:line="240" w:lineRule="auto"/>
        <w:ind w:firstLine="567"/>
        <w:jc w:val="both"/>
        <w:rPr>
          <w:b w:val="0"/>
        </w:rPr>
      </w:pPr>
      <w:r w:rsidRPr="00E10C6D">
        <w:t>Цель конференции</w:t>
      </w:r>
      <w:r w:rsidRPr="00E10C6D">
        <w:rPr>
          <w:b w:val="0"/>
        </w:rPr>
        <w:t xml:space="preserve">: </w:t>
      </w:r>
      <w:r w:rsidR="006F32F9" w:rsidRPr="00E10C6D">
        <w:rPr>
          <w:rFonts w:eastAsia="Times New Roman"/>
          <w:b w:val="0"/>
          <w:bCs w:val="0"/>
        </w:rPr>
        <w:t>обсуждение актуальных проблем физического воспитания, спортивной тренировки и адаптивной физической культуры, обмен научным и практическим опытом для дальнейшего совершенствования процесса физического воспитания, спортивной тренировки, оздоровительной и адаптивной физической культуры с различными возрастными и социальными группами населения.</w:t>
      </w:r>
    </w:p>
    <w:p w:rsidR="00A61863" w:rsidRPr="00E10C6D" w:rsidRDefault="003B695B" w:rsidP="00163949">
      <w:pPr>
        <w:pStyle w:val="2"/>
        <w:spacing w:line="240" w:lineRule="auto"/>
        <w:ind w:firstLine="567"/>
        <w:jc w:val="both"/>
        <w:rPr>
          <w:b w:val="0"/>
        </w:rPr>
      </w:pPr>
      <w:r w:rsidRPr="00E10C6D">
        <w:t>На конференцию приглашаются:</w:t>
      </w:r>
      <w:r w:rsidRPr="00E10C6D">
        <w:rPr>
          <w:bCs w:val="0"/>
        </w:rPr>
        <w:t xml:space="preserve"> </w:t>
      </w:r>
      <w:r w:rsidR="00163949" w:rsidRPr="00E10C6D">
        <w:rPr>
          <w:b w:val="0"/>
        </w:rPr>
        <w:t>отечественные и зарубежные ученые и специалисты,</w:t>
      </w:r>
      <w:r w:rsidR="00971989" w:rsidRPr="00E10C6D">
        <w:rPr>
          <w:b w:val="0"/>
        </w:rPr>
        <w:t xml:space="preserve"> </w:t>
      </w:r>
      <w:r w:rsidR="00163949" w:rsidRPr="00E10C6D">
        <w:rPr>
          <w:b w:val="0"/>
        </w:rPr>
        <w:t>работаю</w:t>
      </w:r>
      <w:r w:rsidR="00902B51" w:rsidRPr="00E10C6D">
        <w:rPr>
          <w:b w:val="0"/>
        </w:rPr>
        <w:t>щие в сфер</w:t>
      </w:r>
      <w:r w:rsidR="00E2413C">
        <w:rPr>
          <w:b w:val="0"/>
        </w:rPr>
        <w:t>ах</w:t>
      </w:r>
      <w:r w:rsidR="00902B51" w:rsidRPr="00E10C6D">
        <w:rPr>
          <w:b w:val="0"/>
        </w:rPr>
        <w:t xml:space="preserve"> физической культуры и</w:t>
      </w:r>
      <w:r w:rsidR="00163949" w:rsidRPr="00E10C6D">
        <w:rPr>
          <w:b w:val="0"/>
        </w:rPr>
        <w:t xml:space="preserve"> спорта</w:t>
      </w:r>
      <w:r w:rsidR="00E2413C">
        <w:rPr>
          <w:b w:val="0"/>
        </w:rPr>
        <w:t>, адаптивной физической культуры</w:t>
      </w:r>
      <w:r w:rsidR="002D6201">
        <w:rPr>
          <w:b w:val="0"/>
        </w:rPr>
        <w:t>, адаптивного спорта</w:t>
      </w:r>
      <w:r w:rsidR="00163949" w:rsidRPr="00E10C6D">
        <w:rPr>
          <w:b w:val="0"/>
        </w:rPr>
        <w:t xml:space="preserve">; </w:t>
      </w:r>
      <w:r w:rsidR="00971989" w:rsidRPr="00E10C6D">
        <w:rPr>
          <w:b w:val="0"/>
        </w:rPr>
        <w:t xml:space="preserve">тренеры; </w:t>
      </w:r>
      <w:r w:rsidR="00163949" w:rsidRPr="00E10C6D">
        <w:rPr>
          <w:b w:val="0"/>
        </w:rPr>
        <w:t>руководители и специалисты государственных органов управления физической культурой и спортом; представители спортивных учреждений, общественных организаций; сотрудники, аспиранты и студенты высших учебных заведений; специалисты НИИ физической культуры и спорта.</w:t>
      </w:r>
    </w:p>
    <w:p w:rsidR="002E7CF7" w:rsidRPr="00E10C6D" w:rsidRDefault="002E7CF7" w:rsidP="003567BD">
      <w:pPr>
        <w:jc w:val="center"/>
        <w:rPr>
          <w:b/>
          <w:bCs/>
          <w:lang w:eastAsia="en-US"/>
        </w:rPr>
      </w:pPr>
    </w:p>
    <w:p w:rsidR="005309D0" w:rsidRPr="00E10C6D" w:rsidRDefault="005309D0" w:rsidP="003567BD">
      <w:pPr>
        <w:jc w:val="center"/>
        <w:rPr>
          <w:b/>
          <w:bCs/>
          <w:lang w:eastAsia="en-US"/>
        </w:rPr>
      </w:pPr>
      <w:r w:rsidRPr="00E10C6D">
        <w:rPr>
          <w:b/>
          <w:bCs/>
          <w:lang w:eastAsia="en-US"/>
        </w:rPr>
        <w:t>Основные направления работы конференции</w:t>
      </w:r>
      <w:r w:rsidR="002E7CF7" w:rsidRPr="00E10C6D">
        <w:rPr>
          <w:b/>
          <w:bCs/>
          <w:lang w:eastAsia="en-US"/>
        </w:rPr>
        <w:t>:</w:t>
      </w:r>
    </w:p>
    <w:p w:rsidR="00BC28F6" w:rsidRPr="00E10C6D" w:rsidRDefault="00BC28F6" w:rsidP="00BC28F6">
      <w:pPr>
        <w:numPr>
          <w:ilvl w:val="0"/>
          <w:numId w:val="13"/>
        </w:numPr>
        <w:jc w:val="both"/>
        <w:textAlignment w:val="top"/>
      </w:pPr>
      <w:r w:rsidRPr="00E10C6D">
        <w:t xml:space="preserve">Медико-биологические аспекты </w:t>
      </w:r>
      <w:r w:rsidR="00902B51" w:rsidRPr="00E10C6D">
        <w:rPr>
          <w:bCs/>
        </w:rPr>
        <w:t xml:space="preserve">подготовки </w:t>
      </w:r>
      <w:r w:rsidR="00F929B5" w:rsidRPr="00E10C6D">
        <w:rPr>
          <w:bCs/>
        </w:rPr>
        <w:t>спортивного резерва</w:t>
      </w:r>
      <w:r w:rsidR="00A509CD" w:rsidRPr="00E10C6D">
        <w:rPr>
          <w:bCs/>
        </w:rPr>
        <w:t xml:space="preserve"> и высококвалифицированных спортсменов</w:t>
      </w:r>
      <w:r w:rsidRPr="00E10C6D">
        <w:t>.</w:t>
      </w:r>
    </w:p>
    <w:p w:rsidR="00A509CD" w:rsidRPr="00E10C6D" w:rsidRDefault="00337CE1" w:rsidP="00BC28F6">
      <w:pPr>
        <w:numPr>
          <w:ilvl w:val="0"/>
          <w:numId w:val="13"/>
        </w:numPr>
        <w:jc w:val="both"/>
        <w:textAlignment w:val="top"/>
      </w:pPr>
      <w:r w:rsidRPr="00E10C6D">
        <w:t>П</w:t>
      </w:r>
      <w:r w:rsidR="00A509CD" w:rsidRPr="00E10C6D">
        <w:t xml:space="preserve">сихолого-педагогические аспекты </w:t>
      </w:r>
      <w:r w:rsidR="00A509CD" w:rsidRPr="00E10C6D">
        <w:rPr>
          <w:bCs/>
        </w:rPr>
        <w:t>подготовки спортивного резерва и высококвалифицированных спортсменов.</w:t>
      </w:r>
    </w:p>
    <w:p w:rsidR="00BC28F6" w:rsidRPr="00E10C6D" w:rsidRDefault="00BC28F6" w:rsidP="00971989">
      <w:pPr>
        <w:numPr>
          <w:ilvl w:val="0"/>
          <w:numId w:val="13"/>
        </w:numPr>
        <w:jc w:val="both"/>
        <w:textAlignment w:val="top"/>
      </w:pPr>
      <w:r w:rsidRPr="00E10C6D">
        <w:t xml:space="preserve">Теоретико-методические и психолого-педагогические аспекты </w:t>
      </w:r>
      <w:r w:rsidR="00F929B5" w:rsidRPr="00E10C6D">
        <w:rPr>
          <w:bCs/>
        </w:rPr>
        <w:t>физическ</w:t>
      </w:r>
      <w:r w:rsidR="00337CE1" w:rsidRPr="00E10C6D">
        <w:rPr>
          <w:bCs/>
        </w:rPr>
        <w:t>ого воспитания</w:t>
      </w:r>
      <w:r w:rsidR="00F929B5" w:rsidRPr="00E10C6D">
        <w:rPr>
          <w:bCs/>
        </w:rPr>
        <w:t>.</w:t>
      </w:r>
    </w:p>
    <w:p w:rsidR="00F929B5" w:rsidRPr="00E10C6D" w:rsidRDefault="00F929B5" w:rsidP="00F929B5">
      <w:pPr>
        <w:numPr>
          <w:ilvl w:val="0"/>
          <w:numId w:val="13"/>
        </w:numPr>
        <w:jc w:val="both"/>
        <w:textAlignment w:val="top"/>
      </w:pPr>
      <w:r w:rsidRPr="00E10C6D">
        <w:t xml:space="preserve">Современные тенденции развития студенческого спорта и подготовки спортивного резерва. </w:t>
      </w:r>
    </w:p>
    <w:p w:rsidR="005E17A8" w:rsidRPr="00E10C6D" w:rsidRDefault="005E17A8" w:rsidP="008B4998">
      <w:pPr>
        <w:numPr>
          <w:ilvl w:val="0"/>
          <w:numId w:val="13"/>
        </w:numPr>
        <w:jc w:val="both"/>
        <w:textAlignment w:val="top"/>
      </w:pPr>
      <w:r w:rsidRPr="00E10C6D">
        <w:rPr>
          <w:bCs/>
        </w:rPr>
        <w:t>Психолого-педагогические и медико-биологические аспекты адаптивной физической культуры</w:t>
      </w:r>
      <w:r w:rsidR="00C96963" w:rsidRPr="00E10C6D">
        <w:rPr>
          <w:bCs/>
        </w:rPr>
        <w:t>.</w:t>
      </w:r>
      <w:r w:rsidRPr="00E10C6D">
        <w:rPr>
          <w:bCs/>
        </w:rPr>
        <w:t xml:space="preserve"> </w:t>
      </w:r>
    </w:p>
    <w:p w:rsidR="005E17A8" w:rsidRPr="00E10C6D" w:rsidRDefault="005E17A8" w:rsidP="008B4998">
      <w:pPr>
        <w:numPr>
          <w:ilvl w:val="0"/>
          <w:numId w:val="13"/>
        </w:numPr>
        <w:jc w:val="both"/>
        <w:textAlignment w:val="top"/>
      </w:pPr>
      <w:r w:rsidRPr="00E10C6D">
        <w:rPr>
          <w:bCs/>
        </w:rPr>
        <w:t>Адаптивный спорт как эффективное средство реабилитации и социализации лиц с отклонениями в состоянии здоровья</w:t>
      </w:r>
      <w:r w:rsidR="00C96963" w:rsidRPr="00E10C6D">
        <w:rPr>
          <w:bCs/>
        </w:rPr>
        <w:t>.</w:t>
      </w:r>
    </w:p>
    <w:p w:rsidR="00F929B5" w:rsidRPr="00E10C6D" w:rsidRDefault="00F929B5" w:rsidP="00F929B5">
      <w:pPr>
        <w:ind w:left="720"/>
        <w:jc w:val="both"/>
        <w:textAlignment w:val="top"/>
      </w:pPr>
    </w:p>
    <w:p w:rsidR="00897F66" w:rsidRPr="00E10C6D" w:rsidRDefault="00291422" w:rsidP="00897F6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10C6D">
        <w:t xml:space="preserve">По итогам проведения конференции планируется </w:t>
      </w:r>
      <w:r w:rsidR="00337CE1" w:rsidRPr="00E10C6D">
        <w:rPr>
          <w:b/>
        </w:rPr>
        <w:t>размещение</w:t>
      </w:r>
      <w:r w:rsidRPr="00E10C6D">
        <w:rPr>
          <w:b/>
        </w:rPr>
        <w:t xml:space="preserve"> сборника материалов в базе РИНЦ.</w:t>
      </w:r>
      <w:r w:rsidRPr="00E10C6D">
        <w:t xml:space="preserve"> </w:t>
      </w:r>
    </w:p>
    <w:p w:rsidR="00A509CD" w:rsidRPr="00E10C6D" w:rsidRDefault="00505FE2" w:rsidP="00A509CD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  <w:lang w:val="ru-RU" w:eastAsia="en-US"/>
        </w:rPr>
      </w:pPr>
      <w:r w:rsidRPr="00E10C6D">
        <w:rPr>
          <w:rFonts w:ascii="Times New Roman" w:hAnsi="Times New Roman"/>
          <w:sz w:val="24"/>
          <w:szCs w:val="24"/>
          <w:lang w:val="ru-RU" w:eastAsia="en-US"/>
        </w:rPr>
        <w:t xml:space="preserve">Условия </w:t>
      </w:r>
      <w:r w:rsidR="00A509CD" w:rsidRPr="00E10C6D">
        <w:rPr>
          <w:rFonts w:ascii="Times New Roman" w:hAnsi="Times New Roman"/>
          <w:sz w:val="24"/>
          <w:szCs w:val="24"/>
          <w:lang w:eastAsia="en-US"/>
        </w:rPr>
        <w:t>участия в работе конференции</w:t>
      </w:r>
    </w:p>
    <w:p w:rsidR="002D6201" w:rsidRDefault="00A509CD" w:rsidP="00A509CD">
      <w:pPr>
        <w:ind w:firstLine="708"/>
        <w:jc w:val="both"/>
        <w:rPr>
          <w:bCs/>
          <w:lang w:eastAsia="en-US"/>
        </w:rPr>
      </w:pPr>
      <w:r w:rsidRPr="00E10C6D">
        <w:rPr>
          <w:bCs/>
          <w:lang w:eastAsia="en-US"/>
        </w:rPr>
        <w:t xml:space="preserve">Стоимость регистрационного взноса участника </w:t>
      </w:r>
      <w:r w:rsidR="002D6201">
        <w:rPr>
          <w:bCs/>
          <w:lang w:eastAsia="en-US"/>
        </w:rPr>
        <w:t xml:space="preserve">очной </w:t>
      </w:r>
      <w:r w:rsidRPr="00E10C6D">
        <w:rPr>
          <w:bCs/>
          <w:lang w:eastAsia="en-US"/>
        </w:rPr>
        <w:t xml:space="preserve">конференции – </w:t>
      </w:r>
      <w:r w:rsidR="00505FE2" w:rsidRPr="00E10C6D">
        <w:rPr>
          <w:bCs/>
          <w:lang w:eastAsia="en-US"/>
        </w:rPr>
        <w:t>75</w:t>
      </w:r>
      <w:r w:rsidRPr="00E10C6D">
        <w:rPr>
          <w:bCs/>
          <w:lang w:eastAsia="en-US"/>
        </w:rPr>
        <w:t>0 рубле</w:t>
      </w:r>
      <w:r w:rsidR="002D6201">
        <w:rPr>
          <w:bCs/>
          <w:lang w:eastAsia="en-US"/>
        </w:rPr>
        <w:t xml:space="preserve">й; заочной формы – 300 рублей. </w:t>
      </w:r>
    </w:p>
    <w:p w:rsidR="003456F2" w:rsidRPr="003456F2" w:rsidRDefault="003456F2" w:rsidP="00A509CD">
      <w:pPr>
        <w:ind w:firstLine="708"/>
        <w:jc w:val="both"/>
        <w:rPr>
          <w:bCs/>
          <w:i/>
          <w:lang w:eastAsia="en-US"/>
        </w:rPr>
      </w:pPr>
      <w:r w:rsidRPr="003456F2">
        <w:rPr>
          <w:bCs/>
          <w:i/>
          <w:lang w:eastAsia="en-US"/>
        </w:rPr>
        <w:t xml:space="preserve">Оплата производится после подтверждения </w:t>
      </w:r>
      <w:r>
        <w:rPr>
          <w:bCs/>
          <w:i/>
          <w:lang w:eastAsia="en-US"/>
        </w:rPr>
        <w:t>соотв</w:t>
      </w:r>
      <w:r w:rsidR="005B24BC">
        <w:rPr>
          <w:bCs/>
          <w:i/>
          <w:lang w:eastAsia="en-US"/>
        </w:rPr>
        <w:t>етствия материалов требованиям</w:t>
      </w:r>
      <w:r w:rsidRPr="003456F2">
        <w:rPr>
          <w:bCs/>
          <w:i/>
          <w:lang w:eastAsia="en-US"/>
        </w:rPr>
        <w:t xml:space="preserve"> </w:t>
      </w:r>
      <w:r w:rsidR="005B24BC">
        <w:rPr>
          <w:bCs/>
          <w:i/>
          <w:lang w:eastAsia="en-US"/>
        </w:rPr>
        <w:t xml:space="preserve">(по </w:t>
      </w:r>
      <w:r w:rsidRPr="003456F2">
        <w:rPr>
          <w:bCs/>
          <w:i/>
          <w:lang w:eastAsia="en-US"/>
        </w:rPr>
        <w:t>электронной почте</w:t>
      </w:r>
      <w:r w:rsidR="005B24BC">
        <w:rPr>
          <w:bCs/>
          <w:i/>
          <w:lang w:eastAsia="en-US"/>
        </w:rPr>
        <w:t>)</w:t>
      </w:r>
      <w:r w:rsidRPr="003456F2">
        <w:rPr>
          <w:bCs/>
          <w:i/>
          <w:lang w:eastAsia="en-US"/>
        </w:rPr>
        <w:t>.</w:t>
      </w:r>
    </w:p>
    <w:p w:rsidR="00A509CD" w:rsidRDefault="00A509CD" w:rsidP="00A509CD">
      <w:pPr>
        <w:ind w:firstLine="708"/>
        <w:jc w:val="both"/>
        <w:rPr>
          <w:bCs/>
          <w:lang w:eastAsia="en-US"/>
        </w:rPr>
      </w:pPr>
      <w:r w:rsidRPr="00E10C6D">
        <w:rPr>
          <w:bCs/>
          <w:lang w:eastAsia="en-US"/>
        </w:rPr>
        <w:t xml:space="preserve">Регистрационный взнос </w:t>
      </w:r>
      <w:r w:rsidR="002D6201">
        <w:rPr>
          <w:bCs/>
          <w:lang w:eastAsia="en-US"/>
        </w:rPr>
        <w:t xml:space="preserve">очного участия </w:t>
      </w:r>
      <w:r w:rsidRPr="00E10C6D">
        <w:rPr>
          <w:bCs/>
          <w:lang w:eastAsia="en-US"/>
        </w:rPr>
        <w:t>оплачивается за публикацию одной статьи</w:t>
      </w:r>
      <w:r w:rsidR="005B24BC">
        <w:rPr>
          <w:bCs/>
          <w:lang w:eastAsia="en-US"/>
        </w:rPr>
        <w:t>, размещенной</w:t>
      </w:r>
      <w:r w:rsidR="002D6201">
        <w:rPr>
          <w:bCs/>
          <w:lang w:eastAsia="en-US"/>
        </w:rPr>
        <w:t xml:space="preserve"> в базе РИНЦ</w:t>
      </w:r>
      <w:r w:rsidRPr="00E10C6D">
        <w:rPr>
          <w:bCs/>
          <w:lang w:eastAsia="en-US"/>
        </w:rPr>
        <w:t>, участие в работе конференции, получение материалов конференции (программа, сборник статей, бейдж, сертификат участника, блокнот, ручка), кофе-брейк.</w:t>
      </w:r>
    </w:p>
    <w:p w:rsidR="002D6201" w:rsidRPr="00E10C6D" w:rsidRDefault="002D6201" w:rsidP="002D6201">
      <w:pPr>
        <w:ind w:firstLine="708"/>
        <w:jc w:val="both"/>
        <w:rPr>
          <w:bCs/>
          <w:lang w:eastAsia="en-US"/>
        </w:rPr>
      </w:pPr>
      <w:r w:rsidRPr="00E10C6D">
        <w:rPr>
          <w:bCs/>
          <w:lang w:eastAsia="en-US"/>
        </w:rPr>
        <w:t xml:space="preserve">Регистрационный взнос </w:t>
      </w:r>
      <w:r>
        <w:rPr>
          <w:bCs/>
          <w:lang w:eastAsia="en-US"/>
        </w:rPr>
        <w:t xml:space="preserve">заочного участия </w:t>
      </w:r>
      <w:r w:rsidRPr="00E10C6D">
        <w:rPr>
          <w:bCs/>
          <w:lang w:eastAsia="en-US"/>
        </w:rPr>
        <w:t>оплачивается за публикацию одной статьи</w:t>
      </w:r>
      <w:r w:rsidR="005B24BC">
        <w:rPr>
          <w:bCs/>
          <w:lang w:eastAsia="en-US"/>
        </w:rPr>
        <w:t>, размещенной</w:t>
      </w:r>
      <w:r>
        <w:rPr>
          <w:bCs/>
          <w:lang w:eastAsia="en-US"/>
        </w:rPr>
        <w:t xml:space="preserve"> в базе РИНЦ</w:t>
      </w:r>
      <w:r w:rsidRPr="00E10C6D">
        <w:rPr>
          <w:bCs/>
          <w:lang w:eastAsia="en-US"/>
        </w:rPr>
        <w:t>, получение материалов конференции</w:t>
      </w:r>
      <w:r>
        <w:rPr>
          <w:bCs/>
          <w:lang w:eastAsia="en-US"/>
        </w:rPr>
        <w:t xml:space="preserve"> и сертификата</w:t>
      </w:r>
      <w:r w:rsidRPr="00E10C6D">
        <w:rPr>
          <w:bCs/>
          <w:lang w:eastAsia="en-US"/>
        </w:rPr>
        <w:t xml:space="preserve"> </w:t>
      </w:r>
      <w:r>
        <w:rPr>
          <w:bCs/>
          <w:lang w:eastAsia="en-US"/>
        </w:rPr>
        <w:t>участника по электронной почте.</w:t>
      </w:r>
    </w:p>
    <w:p w:rsidR="00A509CD" w:rsidRPr="00E10C6D" w:rsidRDefault="00A509CD" w:rsidP="00A509CD">
      <w:pPr>
        <w:ind w:firstLine="709"/>
        <w:jc w:val="both"/>
        <w:rPr>
          <w:bCs/>
          <w:lang w:eastAsia="en-US"/>
        </w:rPr>
      </w:pPr>
      <w:r w:rsidRPr="00E10C6D">
        <w:rPr>
          <w:color w:val="000000"/>
          <w:shd w:val="clear" w:color="auto" w:fill="FFFFFF"/>
        </w:rPr>
        <w:t xml:space="preserve">Публикация научных статей авторов, имеющих ученую степень </w:t>
      </w:r>
      <w:r w:rsidRPr="00E10C6D">
        <w:rPr>
          <w:rStyle w:val="af0"/>
          <w:color w:val="000000"/>
          <w:shd w:val="clear" w:color="auto" w:fill="FFFFFF"/>
        </w:rPr>
        <w:t>доктора наук (без соавторов)</w:t>
      </w:r>
      <w:r w:rsidRPr="00E10C6D">
        <w:rPr>
          <w:color w:val="000000"/>
          <w:shd w:val="clear" w:color="auto" w:fill="FFFFFF"/>
        </w:rPr>
        <w:t>, а также публикации всех</w:t>
      </w:r>
      <w:r w:rsidRPr="00E10C6D">
        <w:rPr>
          <w:rStyle w:val="apple-converted-space"/>
          <w:color w:val="000000"/>
          <w:shd w:val="clear" w:color="auto" w:fill="FFFFFF"/>
        </w:rPr>
        <w:t xml:space="preserve"> </w:t>
      </w:r>
      <w:r w:rsidRPr="00E10C6D">
        <w:rPr>
          <w:rStyle w:val="af0"/>
          <w:color w:val="000000"/>
          <w:shd w:val="clear" w:color="auto" w:fill="FFFFFF"/>
        </w:rPr>
        <w:t>зарубежных авторов</w:t>
      </w:r>
      <w:r w:rsidRPr="00E10C6D">
        <w:rPr>
          <w:color w:val="000000"/>
          <w:shd w:val="clear" w:color="auto" w:fill="FFFFFF"/>
        </w:rPr>
        <w:t xml:space="preserve"> осуществляются бесплатно. </w:t>
      </w:r>
    </w:p>
    <w:p w:rsidR="00A509CD" w:rsidRDefault="00A509CD" w:rsidP="00A509CD">
      <w:pPr>
        <w:ind w:right="41"/>
        <w:rPr>
          <w:highlight w:val="yellow"/>
        </w:rPr>
      </w:pPr>
    </w:p>
    <w:p w:rsidR="005B24BC" w:rsidRDefault="005B24BC" w:rsidP="00A509CD">
      <w:pPr>
        <w:ind w:right="41"/>
        <w:rPr>
          <w:highlight w:val="yellow"/>
        </w:rPr>
      </w:pPr>
    </w:p>
    <w:p w:rsidR="005B24BC" w:rsidRDefault="005B24BC" w:rsidP="00A509CD">
      <w:pPr>
        <w:ind w:right="41"/>
        <w:rPr>
          <w:highlight w:val="yellow"/>
        </w:rPr>
      </w:pPr>
    </w:p>
    <w:p w:rsidR="005B24BC" w:rsidRPr="00E10C6D" w:rsidRDefault="005B24BC" w:rsidP="00A509CD">
      <w:pPr>
        <w:ind w:right="41"/>
        <w:rPr>
          <w:highlight w:val="yellow"/>
        </w:rPr>
      </w:pPr>
    </w:p>
    <w:p w:rsidR="00A509CD" w:rsidRPr="00E10C6D" w:rsidRDefault="00A509CD" w:rsidP="00A509CD">
      <w:pPr>
        <w:rPr>
          <w:bCs/>
          <w:lang w:eastAsia="en-US"/>
        </w:rPr>
      </w:pPr>
      <w:r w:rsidRPr="00E10C6D">
        <w:rPr>
          <w:bCs/>
          <w:lang w:eastAsia="en-US"/>
        </w:rPr>
        <w:lastRenderedPageBreak/>
        <w:t>Оплата перечисляется на расчетный счет:</w:t>
      </w:r>
    </w:p>
    <w:p w:rsidR="00A509CD" w:rsidRPr="00E10C6D" w:rsidRDefault="00A509CD" w:rsidP="00A509CD">
      <w:r w:rsidRPr="00E10C6D">
        <w:t>ИНН/КПП – 1650050120/165901001</w:t>
      </w:r>
    </w:p>
    <w:p w:rsidR="00A509CD" w:rsidRPr="00E10C6D" w:rsidRDefault="00A509CD" w:rsidP="00A509CD">
      <w:r w:rsidRPr="00E10C6D">
        <w:t>Получатель УФК по Республике Татарстан (ФГБОУ ВО «Поволжская ГАФКСиТ», л/сч.20116Х15050)</w:t>
      </w:r>
    </w:p>
    <w:p w:rsidR="00A509CD" w:rsidRPr="00E10C6D" w:rsidRDefault="00A509CD" w:rsidP="00A509CD">
      <w:r w:rsidRPr="00E10C6D">
        <w:t>Банк: Отделение – НБ Республика Татарстан, г. Казань</w:t>
      </w:r>
    </w:p>
    <w:p w:rsidR="00A509CD" w:rsidRPr="00E10C6D" w:rsidRDefault="00A509CD" w:rsidP="00A509CD">
      <w:r w:rsidRPr="00E10C6D">
        <w:t>БИК 049205001</w:t>
      </w:r>
    </w:p>
    <w:p w:rsidR="00A509CD" w:rsidRPr="00E10C6D" w:rsidRDefault="00A509CD" w:rsidP="00A509CD">
      <w:r w:rsidRPr="00E10C6D">
        <w:t>Р/сч: 40501810292052000002</w:t>
      </w:r>
    </w:p>
    <w:p w:rsidR="00A509CD" w:rsidRPr="00E10C6D" w:rsidRDefault="00A509CD" w:rsidP="00A509CD">
      <w:r w:rsidRPr="00E10C6D">
        <w:t>ОКТМО 92701000001</w:t>
      </w:r>
    </w:p>
    <w:p w:rsidR="00A509CD" w:rsidRPr="00E10C6D" w:rsidRDefault="00A509CD" w:rsidP="00A509CD">
      <w:r w:rsidRPr="00E10C6D">
        <w:t>Код ЭКД 00000000000000000130 (при перечислении денежных средств указать «</w:t>
      </w:r>
      <w:r w:rsidR="002D6201">
        <w:t xml:space="preserve">Конференция </w:t>
      </w:r>
      <w:r w:rsidR="00BB15A7">
        <w:t>2018</w:t>
      </w:r>
      <w:r w:rsidRPr="00E10C6D">
        <w:t>»)</w:t>
      </w:r>
    </w:p>
    <w:p w:rsidR="00291422" w:rsidRPr="00E10C6D" w:rsidRDefault="00291422" w:rsidP="00897F66">
      <w:pPr>
        <w:jc w:val="both"/>
        <w:textAlignment w:val="top"/>
      </w:pPr>
    </w:p>
    <w:p w:rsidR="00E2413C" w:rsidRPr="00E10C6D" w:rsidRDefault="001334EA" w:rsidP="003567BD">
      <w:pPr>
        <w:tabs>
          <w:tab w:val="left" w:pos="426"/>
          <w:tab w:val="left" w:pos="993"/>
        </w:tabs>
        <w:jc w:val="both"/>
        <w:rPr>
          <w:bCs/>
        </w:rPr>
      </w:pPr>
      <w:r w:rsidRPr="00E10C6D">
        <w:rPr>
          <w:b/>
          <w:bCs/>
        </w:rPr>
        <w:t xml:space="preserve">Заявки и материалы </w:t>
      </w:r>
      <w:r w:rsidR="002E7CF7" w:rsidRPr="00E10C6D">
        <w:rPr>
          <w:b/>
          <w:bCs/>
        </w:rPr>
        <w:t xml:space="preserve">для </w:t>
      </w:r>
      <w:r w:rsidRPr="00E10C6D">
        <w:rPr>
          <w:b/>
          <w:bCs/>
        </w:rPr>
        <w:t xml:space="preserve">публикации </w:t>
      </w:r>
      <w:r w:rsidR="00B571AA" w:rsidRPr="00E10C6D">
        <w:rPr>
          <w:bCs/>
        </w:rPr>
        <w:t xml:space="preserve">необходимо </w:t>
      </w:r>
      <w:r w:rsidR="0063795D" w:rsidRPr="00E10C6D">
        <w:rPr>
          <w:bCs/>
        </w:rPr>
        <w:t xml:space="preserve">выслать на </w:t>
      </w:r>
      <w:r w:rsidR="00E2413C">
        <w:rPr>
          <w:bCs/>
          <w:lang w:val="en-US"/>
        </w:rPr>
        <w:t>Konf</w:t>
      </w:r>
      <w:r w:rsidR="00E2413C" w:rsidRPr="00E2413C">
        <w:rPr>
          <w:bCs/>
        </w:rPr>
        <w:t>.2018@</w:t>
      </w:r>
      <w:r w:rsidR="00E2413C">
        <w:rPr>
          <w:bCs/>
          <w:lang w:val="en-US"/>
        </w:rPr>
        <w:t>mail</w:t>
      </w:r>
      <w:r w:rsidR="00E2413C" w:rsidRPr="00E2413C">
        <w:rPr>
          <w:bCs/>
        </w:rPr>
        <w:t>.</w:t>
      </w:r>
      <w:r w:rsidR="00E2413C">
        <w:rPr>
          <w:bCs/>
          <w:lang w:val="en-US"/>
        </w:rPr>
        <w:t>ru</w:t>
      </w:r>
      <w:r w:rsidR="00E2413C" w:rsidRPr="00E10C6D">
        <w:rPr>
          <w:bCs/>
        </w:rPr>
        <w:t xml:space="preserve"> </w:t>
      </w:r>
    </w:p>
    <w:p w:rsidR="001334EA" w:rsidRPr="00E10C6D" w:rsidRDefault="0063795D" w:rsidP="003567BD">
      <w:pPr>
        <w:tabs>
          <w:tab w:val="left" w:pos="426"/>
          <w:tab w:val="left" w:pos="993"/>
        </w:tabs>
        <w:jc w:val="both"/>
        <w:rPr>
          <w:bCs/>
        </w:rPr>
      </w:pPr>
      <w:r w:rsidRPr="00E10C6D">
        <w:rPr>
          <w:bCs/>
        </w:rPr>
        <w:t xml:space="preserve">до </w:t>
      </w:r>
      <w:r w:rsidR="003D6937" w:rsidRPr="00E10C6D">
        <w:rPr>
          <w:b/>
          <w:bCs/>
        </w:rPr>
        <w:t>21</w:t>
      </w:r>
      <w:r w:rsidR="00291422" w:rsidRPr="00E10C6D">
        <w:rPr>
          <w:b/>
          <w:bCs/>
        </w:rPr>
        <w:t xml:space="preserve"> </w:t>
      </w:r>
      <w:r w:rsidR="003D6937" w:rsidRPr="00E10C6D">
        <w:rPr>
          <w:b/>
          <w:bCs/>
        </w:rPr>
        <w:t>январ</w:t>
      </w:r>
      <w:r w:rsidR="00291422" w:rsidRPr="00E10C6D">
        <w:rPr>
          <w:b/>
          <w:bCs/>
        </w:rPr>
        <w:t xml:space="preserve">я </w:t>
      </w:r>
      <w:r w:rsidR="00971989" w:rsidRPr="00E10C6D">
        <w:rPr>
          <w:b/>
          <w:bCs/>
        </w:rPr>
        <w:t>201</w:t>
      </w:r>
      <w:r w:rsidR="003D6937" w:rsidRPr="00E10C6D">
        <w:rPr>
          <w:b/>
          <w:bCs/>
        </w:rPr>
        <w:t>8</w:t>
      </w:r>
      <w:r w:rsidRPr="00E10C6D">
        <w:rPr>
          <w:b/>
          <w:bCs/>
        </w:rPr>
        <w:t>г</w:t>
      </w:r>
      <w:r w:rsidRPr="00E10C6D">
        <w:rPr>
          <w:bCs/>
        </w:rPr>
        <w:t>. (форма заявки в Приложении</w:t>
      </w:r>
      <w:r w:rsidR="00591E6A" w:rsidRPr="00E10C6D">
        <w:rPr>
          <w:bCs/>
        </w:rPr>
        <w:t xml:space="preserve"> №1</w:t>
      </w:r>
      <w:r w:rsidRPr="00E10C6D">
        <w:rPr>
          <w:bCs/>
        </w:rPr>
        <w:t>)</w:t>
      </w:r>
      <w:r w:rsidR="0085485F" w:rsidRPr="00E10C6D">
        <w:rPr>
          <w:bCs/>
        </w:rPr>
        <w:t>.</w:t>
      </w:r>
      <w:r w:rsidR="001600AD" w:rsidRPr="00E10C6D">
        <w:rPr>
          <w:bCs/>
        </w:rPr>
        <w:t xml:space="preserve"> </w:t>
      </w:r>
      <w:r w:rsidR="00186866" w:rsidRPr="00E10C6D">
        <w:rPr>
          <w:bCs/>
        </w:rPr>
        <w:t xml:space="preserve">Файлу с заявкой присваивается название «Заявка </w:t>
      </w:r>
      <w:r w:rsidR="00D619EF" w:rsidRPr="00E10C6D">
        <w:rPr>
          <w:bCs/>
        </w:rPr>
        <w:t>Фамилия автора»</w:t>
      </w:r>
      <w:r w:rsidR="006C761F">
        <w:rPr>
          <w:bCs/>
        </w:rPr>
        <w:t xml:space="preserve"> (например, Заявка Иванов)</w:t>
      </w:r>
      <w:r w:rsidR="00D619EF" w:rsidRPr="00E10C6D">
        <w:rPr>
          <w:bCs/>
        </w:rPr>
        <w:t>, материалам – «Фамилия авторов»</w:t>
      </w:r>
      <w:r w:rsidR="006C761F">
        <w:rPr>
          <w:bCs/>
        </w:rPr>
        <w:t xml:space="preserve"> (Иванов)</w:t>
      </w:r>
    </w:p>
    <w:p w:rsidR="0085485F" w:rsidRPr="00BF300B" w:rsidRDefault="0085485F" w:rsidP="003567BD">
      <w:pPr>
        <w:pStyle w:val="af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10C6D">
        <w:rPr>
          <w:rFonts w:ascii="Times New Roman" w:hAnsi="Times New Roman"/>
          <w:sz w:val="24"/>
          <w:szCs w:val="24"/>
        </w:rPr>
        <w:t xml:space="preserve">Также просим проинформировать нас о необходимости бронирования мест в кампусе, расположенном на территории Деревни Универсиады (рядом с местом проведения конференции). </w:t>
      </w:r>
      <w:r w:rsidR="006C761F" w:rsidRPr="00BF300B">
        <w:rPr>
          <w:rFonts w:ascii="Times New Roman" w:hAnsi="Times New Roman"/>
          <w:b/>
          <w:sz w:val="24"/>
          <w:szCs w:val="24"/>
        </w:rPr>
        <w:t xml:space="preserve">Информация о размещении участников принимается по электронному адресу или номеру телефона </w:t>
      </w:r>
      <w:r w:rsidR="006C761F" w:rsidRPr="00BB15A7">
        <w:rPr>
          <w:rFonts w:ascii="Times New Roman" w:hAnsi="Times New Roman"/>
          <w:b/>
          <w:sz w:val="24"/>
          <w:szCs w:val="24"/>
        </w:rPr>
        <w:t>89</w:t>
      </w:r>
      <w:r w:rsidR="0034073B" w:rsidRPr="00BB15A7">
        <w:rPr>
          <w:rFonts w:ascii="Times New Roman" w:hAnsi="Times New Roman"/>
          <w:b/>
          <w:sz w:val="24"/>
          <w:szCs w:val="24"/>
        </w:rPr>
        <w:t>514643451</w:t>
      </w:r>
      <w:r w:rsidR="0034073B">
        <w:rPr>
          <w:rFonts w:ascii="Times New Roman" w:hAnsi="Times New Roman"/>
          <w:b/>
          <w:sz w:val="24"/>
          <w:szCs w:val="24"/>
        </w:rPr>
        <w:t xml:space="preserve"> Са</w:t>
      </w:r>
      <w:r w:rsidR="00DE35EC">
        <w:rPr>
          <w:rFonts w:ascii="Times New Roman" w:hAnsi="Times New Roman"/>
          <w:b/>
          <w:sz w:val="24"/>
          <w:szCs w:val="24"/>
        </w:rPr>
        <w:t>йф</w:t>
      </w:r>
      <w:r w:rsidR="0034073B">
        <w:rPr>
          <w:rFonts w:ascii="Times New Roman" w:hAnsi="Times New Roman"/>
          <w:b/>
          <w:sz w:val="24"/>
          <w:szCs w:val="24"/>
        </w:rPr>
        <w:t>уллин Ильназ Ирекович</w:t>
      </w:r>
    </w:p>
    <w:p w:rsidR="00291422" w:rsidRPr="006C761F" w:rsidRDefault="00291422" w:rsidP="00962DE3">
      <w:pPr>
        <w:rPr>
          <w:b/>
          <w:bCs/>
          <w:lang w:eastAsia="en-US"/>
        </w:rPr>
      </w:pPr>
    </w:p>
    <w:p w:rsidR="00A33052" w:rsidRDefault="00A33052" w:rsidP="003567BD">
      <w:pPr>
        <w:jc w:val="center"/>
        <w:rPr>
          <w:b/>
          <w:bCs/>
          <w:lang w:eastAsia="en-US"/>
        </w:rPr>
      </w:pPr>
      <w:r w:rsidRPr="00E10C6D">
        <w:rPr>
          <w:b/>
          <w:bCs/>
          <w:lang w:eastAsia="en-US"/>
        </w:rPr>
        <w:t>Требования к оформлению материалов</w:t>
      </w:r>
      <w:r w:rsidR="002E7CF7" w:rsidRPr="00E10C6D">
        <w:rPr>
          <w:b/>
          <w:bCs/>
          <w:lang w:eastAsia="en-US"/>
        </w:rPr>
        <w:t>:</w:t>
      </w:r>
    </w:p>
    <w:p w:rsidR="003F67CB" w:rsidRP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объем 3</w:t>
      </w:r>
      <w:r>
        <w:rPr>
          <w:rFonts w:eastAsia="Calibri"/>
          <w:lang w:eastAsia="en-US"/>
        </w:rPr>
        <w:t>-5</w:t>
      </w:r>
      <w:r w:rsidRPr="003F67CB">
        <w:rPr>
          <w:rFonts w:eastAsia="Calibri"/>
          <w:lang w:eastAsia="en-US"/>
        </w:rPr>
        <w:t xml:space="preserve"> страниц А 4; </w:t>
      </w:r>
    </w:p>
    <w:p w:rsidR="003F67CB" w:rsidRP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 xml:space="preserve">- редактор Word </w:t>
      </w:r>
      <w:r w:rsidRPr="003F67CB">
        <w:rPr>
          <w:rFonts w:eastAsia="Calibri"/>
          <w:lang w:val="en-US" w:eastAsia="en-US"/>
        </w:rPr>
        <w:t>for</w:t>
      </w:r>
      <w:r w:rsidRPr="003F67CB">
        <w:rPr>
          <w:rFonts w:eastAsia="Calibri"/>
          <w:lang w:eastAsia="en-US"/>
        </w:rPr>
        <w:t xml:space="preserve"> </w:t>
      </w:r>
      <w:r w:rsidRPr="003F67CB">
        <w:rPr>
          <w:rFonts w:eastAsia="Calibri"/>
          <w:lang w:val="en-US" w:eastAsia="en-US"/>
        </w:rPr>
        <w:t>Windows</w:t>
      </w:r>
      <w:r w:rsidRPr="003F67CB">
        <w:rPr>
          <w:rFonts w:eastAsia="Calibri"/>
          <w:lang w:eastAsia="en-US"/>
        </w:rPr>
        <w:t xml:space="preserve"> – 95/97/2003</w:t>
      </w:r>
      <w:r>
        <w:rPr>
          <w:rFonts w:eastAsia="Calibri"/>
          <w:lang w:eastAsia="en-US"/>
        </w:rPr>
        <w:t xml:space="preserve"> и выше</w:t>
      </w:r>
      <w:r w:rsidRPr="003F67CB">
        <w:rPr>
          <w:rFonts w:eastAsia="Calibri"/>
          <w:lang w:eastAsia="en-US"/>
        </w:rPr>
        <w:t xml:space="preserve"> без переносов.</w:t>
      </w:r>
    </w:p>
    <w:p w:rsidR="003F67CB" w:rsidRP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шрифт Times New Roman, размер шрифта – 14, интервал – одинарный;</w:t>
      </w:r>
    </w:p>
    <w:p w:rsidR="003F67CB" w:rsidRP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размер всех полей – 20 мм; абзацный отступ – 1,25 см, выравнивание текста по ширине; нумерацию страниц не выполнять;</w:t>
      </w:r>
    </w:p>
    <w:p w:rsidR="003F67CB" w:rsidRDefault="003F67CB" w:rsidP="003F67CB">
      <w:pPr>
        <w:jc w:val="both"/>
      </w:pPr>
      <w:r w:rsidRPr="003F67CB">
        <w:rPr>
          <w:rFonts w:eastAsia="Calibri"/>
          <w:lang w:eastAsia="en-US"/>
        </w:rPr>
        <w:t xml:space="preserve">- </w:t>
      </w:r>
      <w:r w:rsidRPr="00E10C6D">
        <w:t>заголовок материалов оформляется следующим образом:</w:t>
      </w:r>
    </w:p>
    <w:p w:rsidR="008404CC" w:rsidRDefault="008404CC" w:rsidP="003F67CB">
      <w:pPr>
        <w:jc w:val="both"/>
      </w:pPr>
      <w:r>
        <w:t>В левом углу указывается индекс</w:t>
      </w:r>
      <w:r w:rsidRPr="008404CC">
        <w:t xml:space="preserve"> статьи (УДК)</w:t>
      </w:r>
      <w:r>
        <w:t xml:space="preserve">. </w:t>
      </w:r>
      <w:r w:rsidRPr="008404CC">
        <w:t xml:space="preserve"> </w:t>
      </w:r>
      <w:r w:rsidR="00B94DAE">
        <w:t xml:space="preserve">Узнать индекс можно здесь. </w:t>
      </w:r>
      <w:r w:rsidRPr="008404CC">
        <w:t>https://teacode.com/online/udc/</w:t>
      </w:r>
    </w:p>
    <w:p w:rsidR="00E031F7" w:rsidRDefault="00E031F7" w:rsidP="003F67CB">
      <w:pPr>
        <w:jc w:val="center"/>
        <w:rPr>
          <w:b/>
        </w:rPr>
      </w:pPr>
    </w:p>
    <w:p w:rsidR="0034073B" w:rsidRDefault="0034073B" w:rsidP="0034073B">
      <w:pPr>
        <w:rPr>
          <w:b/>
        </w:rPr>
      </w:pPr>
      <w:r>
        <w:rPr>
          <w:b/>
        </w:rPr>
        <w:t xml:space="preserve">УДК </w:t>
      </w:r>
      <w:r w:rsidRPr="0034073B">
        <w:rPr>
          <w:b/>
        </w:rPr>
        <w:t>796.015.14</w:t>
      </w:r>
      <w:r>
        <w:rPr>
          <w:b/>
        </w:rPr>
        <w:t xml:space="preserve"> </w:t>
      </w:r>
      <w:r w:rsidRPr="0034073B">
        <w:rPr>
          <w:i/>
        </w:rPr>
        <w:t>– размер шрифта 14</w:t>
      </w:r>
    </w:p>
    <w:p w:rsidR="0034073B" w:rsidRDefault="0034073B" w:rsidP="003F67CB">
      <w:pPr>
        <w:jc w:val="center"/>
        <w:rPr>
          <w:b/>
        </w:rPr>
      </w:pPr>
    </w:p>
    <w:p w:rsidR="003F67CB" w:rsidRPr="00E10C6D" w:rsidRDefault="003F67CB" w:rsidP="003F67CB">
      <w:pPr>
        <w:jc w:val="center"/>
        <w:rPr>
          <w:b/>
        </w:rPr>
      </w:pPr>
      <w:r w:rsidRPr="00E10C6D">
        <w:rPr>
          <w:b/>
        </w:rPr>
        <w:t>ТЕХНОЛОГИЯ ПОСТРОЕНИЯ ТРЕНИРОВКИ…</w:t>
      </w:r>
      <w:r w:rsidR="00E031F7">
        <w:rPr>
          <w:b/>
        </w:rPr>
        <w:t xml:space="preserve">- </w:t>
      </w:r>
      <w:r w:rsidR="00E031F7" w:rsidRPr="00E031F7">
        <w:rPr>
          <w:i/>
        </w:rPr>
        <w:t>размер шрифта 14</w:t>
      </w:r>
    </w:p>
    <w:p w:rsidR="003F67CB" w:rsidRPr="00E10C6D" w:rsidRDefault="003F67CB" w:rsidP="003F67CB">
      <w:pPr>
        <w:jc w:val="center"/>
        <w:rPr>
          <w:b/>
        </w:rPr>
      </w:pPr>
    </w:p>
    <w:p w:rsidR="003F67CB" w:rsidRPr="00E10C6D" w:rsidRDefault="003F67CB" w:rsidP="003F67CB">
      <w:pPr>
        <w:jc w:val="right"/>
        <w:rPr>
          <w:i/>
        </w:rPr>
      </w:pPr>
      <w:r w:rsidRPr="00E10C6D">
        <w:rPr>
          <w:i/>
        </w:rPr>
        <w:t>Иванов И.И.</w:t>
      </w:r>
    </w:p>
    <w:p w:rsidR="003F67CB" w:rsidRPr="00E10C6D" w:rsidRDefault="003F67CB" w:rsidP="003F67CB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E10C6D">
        <w:rPr>
          <w:rFonts w:eastAsia="TimesNewRomanPSMT"/>
        </w:rPr>
        <w:t>Поволжская государственная академия физической культуры, спорта и туризма,</w:t>
      </w:r>
    </w:p>
    <w:p w:rsidR="00E031F7" w:rsidRDefault="003F67CB" w:rsidP="00E031F7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E10C6D">
        <w:rPr>
          <w:rFonts w:eastAsia="TimesNewRomanPSMT"/>
        </w:rPr>
        <w:t>Казань, Россия</w:t>
      </w:r>
      <w:r w:rsidR="00E031F7">
        <w:rPr>
          <w:rFonts w:eastAsia="TimesNewRomanPSMT"/>
        </w:rPr>
        <w:t xml:space="preserve"> </w:t>
      </w:r>
    </w:p>
    <w:p w:rsidR="003F67CB" w:rsidRPr="00E10C6D" w:rsidRDefault="00E031F7" w:rsidP="003F67CB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i/>
        </w:rPr>
        <w:t>-</w:t>
      </w:r>
      <w:r w:rsidRPr="00E031F7">
        <w:rPr>
          <w:i/>
        </w:rPr>
        <w:t xml:space="preserve"> размер шрифта 1</w:t>
      </w:r>
      <w:r>
        <w:rPr>
          <w:i/>
        </w:rPr>
        <w:t>2</w:t>
      </w:r>
    </w:p>
    <w:p w:rsidR="003F67CB" w:rsidRPr="00E10C6D" w:rsidRDefault="003F67CB" w:rsidP="003F67CB">
      <w:pPr>
        <w:jc w:val="right"/>
        <w:rPr>
          <w:i/>
        </w:rPr>
      </w:pPr>
    </w:p>
    <w:p w:rsidR="003F67CB" w:rsidRDefault="003F67CB" w:rsidP="003F67CB">
      <w:r w:rsidRPr="00E10C6D">
        <w:rPr>
          <w:i/>
        </w:rPr>
        <w:t xml:space="preserve">Аннотация. </w:t>
      </w:r>
      <w:r w:rsidRPr="00E10C6D">
        <w:t>Текст текст текст текст текст текст текст текст текст текст текст текст</w:t>
      </w:r>
      <w:r>
        <w:t xml:space="preserve"> (5-7</w:t>
      </w:r>
      <w:r w:rsidR="00487BDB">
        <w:t xml:space="preserve"> строк</w:t>
      </w:r>
      <w:r>
        <w:t>)</w:t>
      </w:r>
      <w:r w:rsidR="00E031F7">
        <w:t xml:space="preserve"> - </w:t>
      </w:r>
      <w:r w:rsidR="00E031F7">
        <w:rPr>
          <w:rFonts w:eastAsia="Calibri"/>
          <w:lang w:eastAsia="en-US"/>
        </w:rPr>
        <w:t xml:space="preserve">размер шрифта – </w:t>
      </w:r>
      <w:r w:rsidR="00E031F7">
        <w:t>12</w:t>
      </w:r>
    </w:p>
    <w:p w:rsidR="00487BDB" w:rsidRDefault="003F67CB" w:rsidP="00487BDB">
      <w:pPr>
        <w:rPr>
          <w:i/>
        </w:rPr>
      </w:pPr>
      <w:r w:rsidRPr="003F67CB">
        <w:rPr>
          <w:i/>
        </w:rPr>
        <w:t>Ключевые слова.</w:t>
      </w:r>
      <w:r w:rsidR="00E031F7" w:rsidRPr="00E031F7">
        <w:t xml:space="preserve"> Текст текст текст текст текст текст текст </w:t>
      </w:r>
      <w:r>
        <w:rPr>
          <w:i/>
        </w:rPr>
        <w:t>(5-7 слов)</w:t>
      </w:r>
      <w:r w:rsidR="00E031F7" w:rsidRPr="00E031F7">
        <w:rPr>
          <w:rFonts w:eastAsia="Calibri"/>
          <w:lang w:eastAsia="en-US"/>
        </w:rPr>
        <w:t xml:space="preserve"> </w:t>
      </w:r>
      <w:r w:rsidR="00E031F7">
        <w:rPr>
          <w:rFonts w:eastAsia="Calibri"/>
          <w:lang w:eastAsia="en-US"/>
        </w:rPr>
        <w:t xml:space="preserve">- размер шрифта – </w:t>
      </w:r>
      <w:r w:rsidR="00E031F7">
        <w:t>12</w:t>
      </w:r>
    </w:p>
    <w:p w:rsidR="00487BDB" w:rsidRPr="00487BDB" w:rsidRDefault="00487BDB" w:rsidP="00487BDB">
      <w:pPr>
        <w:rPr>
          <w:i/>
        </w:rPr>
      </w:pPr>
    </w:p>
    <w:p w:rsid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далее через строчку следует основной текст;</w:t>
      </w:r>
    </w:p>
    <w:p w:rsidR="00E031F7" w:rsidRPr="003F67CB" w:rsidRDefault="00E031F7" w:rsidP="003F67C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Обязательные разделы научной публикации: </w:t>
      </w:r>
      <w:r w:rsidRPr="00E031F7">
        <w:rPr>
          <w:rFonts w:eastAsia="Calibri"/>
          <w:b/>
          <w:lang w:eastAsia="en-US"/>
        </w:rPr>
        <w:t>Актуальность; Цель</w:t>
      </w:r>
      <w:r>
        <w:rPr>
          <w:rFonts w:eastAsia="Calibri"/>
          <w:b/>
          <w:lang w:eastAsia="en-US"/>
        </w:rPr>
        <w:t xml:space="preserve"> исследования</w:t>
      </w:r>
      <w:r w:rsidRPr="00E031F7">
        <w:rPr>
          <w:rFonts w:eastAsia="Calibri"/>
          <w:b/>
          <w:lang w:eastAsia="en-US"/>
        </w:rPr>
        <w:t>; Результаты исследования и их обсуждение; Заключение; Список литературы</w:t>
      </w:r>
    </w:p>
    <w:p w:rsidR="003F67CB" w:rsidRP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выделения в тексте курсивом и полужирным шрифтом;</w:t>
      </w:r>
    </w:p>
    <w:p w:rsid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таблицы, схемы, рисунки не должны выходить за пределы указанных полей (шрифт в таблицах и на рисунках – не менее 11 пт)</w:t>
      </w:r>
      <w:r w:rsidR="00487BDB">
        <w:rPr>
          <w:rFonts w:eastAsia="Calibri"/>
          <w:lang w:eastAsia="en-US"/>
        </w:rPr>
        <w:t xml:space="preserve"> </w:t>
      </w:r>
      <w:r w:rsidR="00487BDB" w:rsidRPr="00487BDB">
        <w:rPr>
          <w:rFonts w:eastAsia="Calibri"/>
          <w:b/>
          <w:lang w:eastAsia="en-US"/>
        </w:rPr>
        <w:t>все рисунки и таблицы в форматах .pdf, .bmp, .jpg, .phg,</w:t>
      </w:r>
    </w:p>
    <w:p w:rsidR="00487BDB" w:rsidRDefault="00487BDB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5B24BC" w:rsidRDefault="005B24BC" w:rsidP="00487BDB">
      <w:pPr>
        <w:jc w:val="both"/>
        <w:rPr>
          <w:rFonts w:eastAsia="Calibri"/>
          <w:lang w:eastAsia="en-US"/>
        </w:rPr>
      </w:pPr>
    </w:p>
    <w:p w:rsidR="00487BDB" w:rsidRPr="00487BDB" w:rsidRDefault="00487BDB" w:rsidP="00487BDB">
      <w:pPr>
        <w:jc w:val="both"/>
        <w:rPr>
          <w:rFonts w:eastAsia="Calibri"/>
          <w:lang w:eastAsia="en-US"/>
        </w:rPr>
      </w:pPr>
      <w:r w:rsidRPr="00487BDB">
        <w:rPr>
          <w:rFonts w:eastAsia="Calibri"/>
          <w:lang w:eastAsia="en-US"/>
        </w:rPr>
        <w:lastRenderedPageBreak/>
        <w:t xml:space="preserve">Таблица 1 – Взаимосвязь показателей мотивов занятий спортом </w:t>
      </w:r>
      <w:r w:rsidR="0034073B">
        <w:rPr>
          <w:rFonts w:eastAsia="Calibri"/>
          <w:lang w:eastAsia="en-US"/>
        </w:rPr>
        <w:t xml:space="preserve">у </w:t>
      </w:r>
      <w:r w:rsidRPr="00487BDB">
        <w:rPr>
          <w:rFonts w:eastAsia="Calibri"/>
          <w:lang w:eastAsia="en-US"/>
        </w:rPr>
        <w:t>спортс</w:t>
      </w:r>
      <w:r>
        <w:rPr>
          <w:rFonts w:eastAsia="Calibri"/>
          <w:lang w:eastAsia="en-US"/>
        </w:rPr>
        <w:t>менов 1-2 спортивного разряда (</w:t>
      </w:r>
      <w:r w:rsidRPr="00487BDB">
        <w:rPr>
          <w:rFonts w:eastAsia="Calibri"/>
          <w:lang w:val="en-US" w:eastAsia="en-US"/>
        </w:rPr>
        <w:t>n</w:t>
      </w:r>
      <w:r w:rsidRPr="00487BDB">
        <w:rPr>
          <w:rFonts w:eastAsia="Calibri"/>
          <w:lang w:eastAsia="en-US"/>
        </w:rPr>
        <w:t xml:space="preserve"> = 58 человек</w:t>
      </w:r>
      <w:r>
        <w:rPr>
          <w:rFonts w:eastAsia="Calibri"/>
          <w:lang w:eastAsia="en-US"/>
        </w:rPr>
        <w:t>)</w:t>
      </w:r>
    </w:p>
    <w:p w:rsidR="00487BDB" w:rsidRPr="00487BDB" w:rsidRDefault="00487BDB" w:rsidP="00487BDB">
      <w:pPr>
        <w:jc w:val="both"/>
        <w:rPr>
          <w:rFonts w:eastAsia="Calibri"/>
          <w:lang w:eastAsia="en-US"/>
        </w:rPr>
      </w:pPr>
    </w:p>
    <w:tbl>
      <w:tblPr>
        <w:tblW w:w="3517" w:type="pct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586"/>
        <w:gridCol w:w="852"/>
        <w:gridCol w:w="995"/>
        <w:gridCol w:w="848"/>
        <w:gridCol w:w="995"/>
        <w:gridCol w:w="1131"/>
      </w:tblGrid>
      <w:tr w:rsidR="0034073B" w:rsidRPr="00487BDB" w:rsidTr="0034073B">
        <w:trPr>
          <w:trHeight w:val="473"/>
          <w:jc w:val="center"/>
        </w:trPr>
        <w:tc>
          <w:tcPr>
            <w:tcW w:w="1409" w:type="pct"/>
            <w:vMerge w:val="restart"/>
            <w:vAlign w:val="center"/>
          </w:tcPr>
          <w:p w:rsidR="0034073B" w:rsidRPr="00487BDB" w:rsidRDefault="0034073B" w:rsidP="00340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Мотивы занятий спортом</w:t>
            </w:r>
          </w:p>
        </w:tc>
        <w:tc>
          <w:tcPr>
            <w:tcW w:w="3591" w:type="pct"/>
            <w:gridSpan w:val="6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center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Мотивы занятий спортом</w:t>
            </w:r>
          </w:p>
        </w:tc>
      </w:tr>
      <w:tr w:rsidR="0034073B" w:rsidRPr="00487BDB" w:rsidTr="0034073B">
        <w:trPr>
          <w:trHeight w:val="481"/>
          <w:jc w:val="center"/>
        </w:trPr>
        <w:tc>
          <w:tcPr>
            <w:tcW w:w="1409" w:type="pct"/>
            <w:vMerge/>
            <w:vAlign w:val="center"/>
          </w:tcPr>
          <w:p w:rsidR="0034073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9" w:type="pct"/>
            <w:shd w:val="clear" w:color="auto" w:fill="auto"/>
            <w:noWrap/>
            <w:textDirection w:val="btLr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ЭУ</w:t>
            </w:r>
          </w:p>
        </w:tc>
        <w:tc>
          <w:tcPr>
            <w:tcW w:w="566" w:type="pct"/>
            <w:shd w:val="clear" w:color="auto" w:fill="auto"/>
            <w:noWrap/>
            <w:textDirection w:val="btLr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СС</w:t>
            </w:r>
          </w:p>
        </w:tc>
        <w:tc>
          <w:tcPr>
            <w:tcW w:w="661" w:type="pct"/>
            <w:shd w:val="clear" w:color="auto" w:fill="auto"/>
            <w:noWrap/>
            <w:textDirection w:val="btLr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ФС</w:t>
            </w:r>
          </w:p>
        </w:tc>
        <w:tc>
          <w:tcPr>
            <w:tcW w:w="563" w:type="pct"/>
            <w:shd w:val="clear" w:color="auto" w:fill="auto"/>
            <w:noWrap/>
            <w:textDirection w:val="btLr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СЭ</w:t>
            </w:r>
          </w:p>
        </w:tc>
        <w:tc>
          <w:tcPr>
            <w:tcW w:w="661" w:type="pct"/>
            <w:shd w:val="clear" w:color="auto" w:fill="auto"/>
            <w:noWrap/>
            <w:textDirection w:val="btLr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СМ</w:t>
            </w:r>
          </w:p>
        </w:tc>
        <w:tc>
          <w:tcPr>
            <w:tcW w:w="751" w:type="pct"/>
            <w:shd w:val="clear" w:color="auto" w:fill="auto"/>
            <w:noWrap/>
            <w:textDirection w:val="btLr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ДУ</w:t>
            </w:r>
          </w:p>
        </w:tc>
      </w:tr>
      <w:tr w:rsidR="0034073B" w:rsidRPr="00487BDB" w:rsidTr="0034073B">
        <w:trPr>
          <w:trHeight w:val="255"/>
          <w:jc w:val="center"/>
        </w:trPr>
        <w:tc>
          <w:tcPr>
            <w:tcW w:w="1409" w:type="pct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ЭУ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-0.13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-0.68**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0.16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0.59*</w:t>
            </w:r>
          </w:p>
        </w:tc>
        <w:tc>
          <w:tcPr>
            <w:tcW w:w="75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0.32</w:t>
            </w:r>
          </w:p>
        </w:tc>
      </w:tr>
      <w:tr w:rsidR="0034073B" w:rsidRPr="00487BDB" w:rsidTr="0034073B">
        <w:trPr>
          <w:trHeight w:val="255"/>
          <w:jc w:val="center"/>
        </w:trPr>
        <w:tc>
          <w:tcPr>
            <w:tcW w:w="1409" w:type="pct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СС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0.21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-0.47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-0.02</w:t>
            </w:r>
          </w:p>
        </w:tc>
        <w:tc>
          <w:tcPr>
            <w:tcW w:w="75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-0.34</w:t>
            </w:r>
          </w:p>
        </w:tc>
      </w:tr>
      <w:tr w:rsidR="0034073B" w:rsidRPr="00487BDB" w:rsidTr="0034073B">
        <w:trPr>
          <w:trHeight w:val="255"/>
          <w:jc w:val="center"/>
        </w:trPr>
        <w:tc>
          <w:tcPr>
            <w:tcW w:w="1409" w:type="pct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ФС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-0.10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-0.38</w:t>
            </w:r>
          </w:p>
        </w:tc>
        <w:tc>
          <w:tcPr>
            <w:tcW w:w="75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-0.09</w:t>
            </w:r>
          </w:p>
        </w:tc>
      </w:tr>
      <w:tr w:rsidR="0034073B" w:rsidRPr="00487BDB" w:rsidTr="0034073B">
        <w:trPr>
          <w:trHeight w:val="255"/>
          <w:jc w:val="center"/>
        </w:trPr>
        <w:tc>
          <w:tcPr>
            <w:tcW w:w="1409" w:type="pct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СЭ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-0.07</w:t>
            </w:r>
          </w:p>
        </w:tc>
        <w:tc>
          <w:tcPr>
            <w:tcW w:w="75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-0.34</w:t>
            </w:r>
          </w:p>
        </w:tc>
      </w:tr>
      <w:tr w:rsidR="0034073B" w:rsidRPr="00487BDB" w:rsidTr="0034073B">
        <w:trPr>
          <w:trHeight w:val="255"/>
          <w:jc w:val="center"/>
        </w:trPr>
        <w:tc>
          <w:tcPr>
            <w:tcW w:w="1409" w:type="pct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СМ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5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0.36</w:t>
            </w:r>
          </w:p>
        </w:tc>
      </w:tr>
      <w:tr w:rsidR="0034073B" w:rsidRPr="00487BDB" w:rsidTr="0034073B">
        <w:trPr>
          <w:trHeight w:val="255"/>
          <w:jc w:val="center"/>
        </w:trPr>
        <w:tc>
          <w:tcPr>
            <w:tcW w:w="1409" w:type="pct"/>
            <w:vAlign w:val="center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ДУ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shd w:val="clear" w:color="auto" w:fill="auto"/>
            <w:noWrap/>
            <w:vAlign w:val="bottom"/>
          </w:tcPr>
          <w:p w:rsidR="0034073B" w:rsidRPr="00487BDB" w:rsidRDefault="0034073B" w:rsidP="0034073B">
            <w:pPr>
              <w:jc w:val="both"/>
              <w:rPr>
                <w:rFonts w:eastAsia="Calibri"/>
                <w:lang w:eastAsia="en-US"/>
              </w:rPr>
            </w:pPr>
            <w:r w:rsidRPr="00487BDB">
              <w:rPr>
                <w:rFonts w:eastAsia="Calibri"/>
                <w:lang w:eastAsia="en-US"/>
              </w:rPr>
              <w:t>Х</w:t>
            </w:r>
          </w:p>
        </w:tc>
      </w:tr>
    </w:tbl>
    <w:p w:rsidR="00487BDB" w:rsidRPr="00487BDB" w:rsidRDefault="00487BDB" w:rsidP="00487BDB">
      <w:pPr>
        <w:jc w:val="both"/>
        <w:rPr>
          <w:rFonts w:eastAsia="Calibri"/>
          <w:lang w:eastAsia="en-US"/>
        </w:rPr>
      </w:pPr>
    </w:p>
    <w:p w:rsidR="00487BDB" w:rsidRPr="00487BDB" w:rsidRDefault="00487BDB" w:rsidP="00487BDB">
      <w:pPr>
        <w:jc w:val="both"/>
        <w:rPr>
          <w:rFonts w:eastAsia="Calibri"/>
          <w:lang w:eastAsia="en-US"/>
        </w:rPr>
      </w:pPr>
      <w:r w:rsidRPr="00487BDB">
        <w:rPr>
          <w:rFonts w:eastAsia="Calibri"/>
          <w:lang w:eastAsia="en-US"/>
        </w:rPr>
        <w:t xml:space="preserve">Примечание: Р ≤ 0,05 при r  = 0,48;  : Р ≤ 0,01 при r  = 0,60; </w:t>
      </w:r>
    </w:p>
    <w:p w:rsidR="00487BDB" w:rsidRPr="00487BDB" w:rsidRDefault="00487BDB" w:rsidP="00487BDB">
      <w:pPr>
        <w:jc w:val="both"/>
        <w:rPr>
          <w:rFonts w:eastAsia="Calibri"/>
          <w:lang w:eastAsia="en-US"/>
        </w:rPr>
      </w:pPr>
      <w:r w:rsidRPr="00487BDB">
        <w:rPr>
          <w:rFonts w:eastAsia="Calibri"/>
          <w:lang w:eastAsia="en-US"/>
        </w:rPr>
        <w:t>Условные обозначения:</w:t>
      </w:r>
    </w:p>
    <w:p w:rsidR="00487BDB" w:rsidRPr="00487BDB" w:rsidRDefault="00487BDB" w:rsidP="00487BDB">
      <w:pPr>
        <w:jc w:val="both"/>
        <w:rPr>
          <w:rFonts w:eastAsia="Calibri"/>
          <w:lang w:eastAsia="en-US"/>
        </w:rPr>
      </w:pPr>
      <w:r w:rsidRPr="00487BDB">
        <w:rPr>
          <w:rFonts w:eastAsia="Calibri"/>
          <w:lang w:eastAsia="en-US"/>
        </w:rPr>
        <w:t>1) *  -  Р &lt; 0,05; ** - Р &lt; 0,01;</w:t>
      </w:r>
    </w:p>
    <w:p w:rsidR="00487BDB" w:rsidRDefault="00487BDB" w:rsidP="00487BDB">
      <w:pPr>
        <w:jc w:val="both"/>
        <w:rPr>
          <w:rFonts w:eastAsia="Calibri"/>
          <w:lang w:eastAsia="en-US"/>
        </w:rPr>
      </w:pPr>
      <w:r w:rsidRPr="00487BDB">
        <w:rPr>
          <w:rFonts w:eastAsia="Calibri"/>
          <w:lang w:eastAsia="en-US"/>
        </w:rPr>
        <w:t>2) ЭУ - мотив эмоционального удовольствия; СС - мотив социального самоутверждения; ФС - мотив физического самоутверждения; СЭ - социально-эмоциональный мотив; СМ - социально-моральный мотив; ДУ - мо</w:t>
      </w:r>
      <w:r w:rsidR="0034073B">
        <w:rPr>
          <w:rFonts w:eastAsia="Calibri"/>
          <w:lang w:eastAsia="en-US"/>
        </w:rPr>
        <w:t>тив достижения успеха в спорте</w:t>
      </w:r>
    </w:p>
    <w:p w:rsidR="0034073B" w:rsidRDefault="0034073B" w:rsidP="00487BDB">
      <w:pPr>
        <w:jc w:val="both"/>
        <w:rPr>
          <w:rFonts w:eastAsia="Calibri"/>
          <w:lang w:eastAsia="en-US"/>
        </w:rPr>
      </w:pPr>
    </w:p>
    <w:p w:rsidR="00487BDB" w:rsidRPr="00487BDB" w:rsidRDefault="000A0648" w:rsidP="00487BDB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41148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DB" w:rsidRPr="00487BDB" w:rsidRDefault="00487BDB" w:rsidP="00487BD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Рисунок </w:t>
      </w:r>
      <w:r w:rsidRPr="00487BD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- </w:t>
      </w:r>
      <w:r w:rsidRPr="00487BDB">
        <w:rPr>
          <w:rFonts w:eastAsia="Calibri"/>
          <w:lang w:eastAsia="en-US"/>
        </w:rPr>
        <w:t xml:space="preserve"> </w:t>
      </w:r>
      <w:r w:rsidRPr="00487BDB">
        <w:rPr>
          <w:rFonts w:eastAsia="Calibri"/>
          <w:bCs/>
          <w:lang w:eastAsia="en-US"/>
        </w:rPr>
        <w:t>Распределение направлений исследований по отдельным аспектам подготовки в пулевой стрельбе</w:t>
      </w:r>
    </w:p>
    <w:p w:rsidR="00487BDB" w:rsidRPr="003F67CB" w:rsidRDefault="00487BDB" w:rsidP="003F67CB">
      <w:pPr>
        <w:jc w:val="both"/>
        <w:rPr>
          <w:rFonts w:eastAsia="Calibri"/>
          <w:lang w:eastAsia="en-US"/>
        </w:rPr>
      </w:pPr>
    </w:p>
    <w:p w:rsid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 xml:space="preserve">- наличие списка литературы обязательно; библиографический список в конце статьи называется </w:t>
      </w:r>
      <w:r w:rsidR="00487BDB">
        <w:rPr>
          <w:rFonts w:eastAsia="Calibri"/>
          <w:i/>
          <w:lang w:eastAsia="en-US"/>
        </w:rPr>
        <w:t>С</w:t>
      </w:r>
      <w:r w:rsidR="00487BDB" w:rsidRPr="00487BDB">
        <w:rPr>
          <w:rFonts w:eastAsia="Calibri"/>
          <w:i/>
          <w:lang w:eastAsia="en-US"/>
        </w:rPr>
        <w:t>писок литературы</w:t>
      </w:r>
      <w:r w:rsidR="00487BDB" w:rsidRPr="003F67CB">
        <w:rPr>
          <w:rFonts w:eastAsia="Calibri"/>
          <w:lang w:eastAsia="en-US"/>
        </w:rPr>
        <w:t xml:space="preserve"> </w:t>
      </w:r>
      <w:r w:rsidRPr="003F67CB">
        <w:rPr>
          <w:rFonts w:eastAsia="Calibri"/>
          <w:lang w:eastAsia="en-US"/>
        </w:rPr>
        <w:t>и оформляется в алфавитном порядке и в полном соответствии с ГОСТом (в списке не более 8 источников); список л</w:t>
      </w:r>
      <w:r w:rsidR="00E031F7">
        <w:rPr>
          <w:rFonts w:eastAsia="Calibri"/>
          <w:lang w:eastAsia="en-US"/>
        </w:rPr>
        <w:t>итературы печатается 12 шрифтом</w:t>
      </w:r>
      <w:r w:rsidRPr="003F67CB">
        <w:rPr>
          <w:rFonts w:eastAsia="Calibri"/>
          <w:lang w:eastAsia="en-US"/>
        </w:rPr>
        <w:t xml:space="preserve"> </w:t>
      </w:r>
    </w:p>
    <w:p w:rsidR="001355BE" w:rsidRPr="00E10C6D" w:rsidRDefault="001355BE" w:rsidP="001355BE">
      <w:pPr>
        <w:ind w:left="720"/>
        <w:jc w:val="both"/>
        <w:rPr>
          <w:i/>
        </w:rPr>
      </w:pPr>
      <w:r w:rsidRPr="008404CC">
        <w:rPr>
          <w:b/>
        </w:rPr>
        <w:t>Список литературы:</w:t>
      </w:r>
      <w:r w:rsidRPr="00E10C6D">
        <w:rPr>
          <w:i/>
        </w:rPr>
        <w:t xml:space="preserve"> (</w:t>
      </w:r>
      <w:r w:rsidRPr="00E10C6D">
        <w:rPr>
          <w:b/>
          <w:i/>
        </w:rPr>
        <w:t xml:space="preserve">Оформляется по </w:t>
      </w:r>
      <w:r>
        <w:rPr>
          <w:b/>
          <w:i/>
        </w:rPr>
        <w:t>ГОСТ</w:t>
      </w:r>
      <w:r w:rsidRPr="001355BE">
        <w:rPr>
          <w:b/>
          <w:i/>
        </w:rPr>
        <w:t xml:space="preserve"> 7.1 -2003</w:t>
      </w:r>
      <w:r w:rsidRPr="00E10C6D">
        <w:rPr>
          <w:i/>
        </w:rPr>
        <w:t>)</w:t>
      </w:r>
      <w:r w:rsidR="00986777">
        <w:rPr>
          <w:i/>
        </w:rPr>
        <w:t xml:space="preserve"> </w:t>
      </w:r>
      <w:r w:rsidR="008404CC">
        <w:rPr>
          <w:i/>
        </w:rPr>
        <w:t>- размер шрифта 14</w:t>
      </w:r>
    </w:p>
    <w:p w:rsidR="001355BE" w:rsidRPr="00E10C6D" w:rsidRDefault="001355BE" w:rsidP="001355BE">
      <w:pPr>
        <w:numPr>
          <w:ilvl w:val="0"/>
          <w:numId w:val="15"/>
        </w:numPr>
        <w:ind w:left="0" w:firstLine="425"/>
        <w:jc w:val="both"/>
      </w:pPr>
      <w:r w:rsidRPr="00E10C6D">
        <w:rPr>
          <w:color w:val="000000"/>
        </w:rPr>
        <w:t>Булкин, В. А. Структура и содержание комплексного педагогического контроля / В. А., Булкин,</w:t>
      </w:r>
      <w:r w:rsidR="00BF300B">
        <w:rPr>
          <w:color w:val="000000"/>
        </w:rPr>
        <w:t xml:space="preserve"> Е. Н. Ершова, В. Н. Медведев /</w:t>
      </w:r>
      <w:r w:rsidRPr="00E10C6D">
        <w:rPr>
          <w:color w:val="000000"/>
        </w:rPr>
        <w:t xml:space="preserve"> Комплексный педагогический контроль в процессе управления спортивной тренировк</w:t>
      </w:r>
      <w:r w:rsidR="00BF300B">
        <w:rPr>
          <w:color w:val="000000"/>
        </w:rPr>
        <w:t>ой: Сб. науч. тр. ЛНИИФК. – Л.</w:t>
      </w:r>
      <w:r w:rsidRPr="00E10C6D">
        <w:rPr>
          <w:color w:val="000000"/>
        </w:rPr>
        <w:t>: ЛНИИФК, 1984. – С. 17-24.</w:t>
      </w:r>
    </w:p>
    <w:p w:rsidR="001355BE" w:rsidRPr="00E10C6D" w:rsidRDefault="001355BE" w:rsidP="001355BE">
      <w:pPr>
        <w:numPr>
          <w:ilvl w:val="0"/>
          <w:numId w:val="15"/>
        </w:numPr>
        <w:ind w:left="0" w:firstLine="425"/>
        <w:jc w:val="both"/>
      </w:pPr>
      <w:r w:rsidRPr="00E10C6D">
        <w:t>Матвеев, Л. П. Общая теория</w:t>
      </w:r>
      <w:r w:rsidR="00BF300B">
        <w:t xml:space="preserve"> спорта и ее прикладные аспекты</w:t>
      </w:r>
      <w:r w:rsidRPr="00E10C6D">
        <w:t>: учебник для вузов физической</w:t>
      </w:r>
      <w:r w:rsidR="00BF300B">
        <w:t xml:space="preserve"> культуры / Л. П. Матвеев. – М.</w:t>
      </w:r>
      <w:r w:rsidRPr="00E10C6D">
        <w:t>: Советский спорт, 2010. – 340 с.</w:t>
      </w:r>
      <w:r w:rsidR="008404CC">
        <w:t xml:space="preserve"> </w:t>
      </w:r>
      <w:r w:rsidR="008404CC" w:rsidRPr="008404CC">
        <w:rPr>
          <w:i/>
        </w:rPr>
        <w:t>– размер шрифта 12</w:t>
      </w:r>
    </w:p>
    <w:p w:rsidR="001355BE" w:rsidRPr="003F67CB" w:rsidRDefault="001355BE" w:rsidP="003F67CB">
      <w:pPr>
        <w:jc w:val="both"/>
        <w:rPr>
          <w:rFonts w:eastAsia="Calibri"/>
          <w:lang w:eastAsia="en-US"/>
        </w:rPr>
      </w:pPr>
    </w:p>
    <w:p w:rsidR="003F67CB" w:rsidRDefault="003F67CB" w:rsidP="003F67CB">
      <w:pPr>
        <w:jc w:val="both"/>
        <w:rPr>
          <w:rFonts w:eastAsia="Calibri"/>
          <w:lang w:eastAsia="en-US"/>
        </w:rPr>
      </w:pPr>
      <w:r w:rsidRPr="003F67CB">
        <w:rPr>
          <w:rFonts w:eastAsia="Calibri"/>
          <w:lang w:eastAsia="en-US"/>
        </w:rPr>
        <w:t>- ссылки на литературу в тексте приводятся цифрами, соответствующими номеру автора в библиографичес</w:t>
      </w:r>
      <w:r w:rsidR="008404CC">
        <w:rPr>
          <w:rFonts w:eastAsia="Calibri"/>
          <w:lang w:eastAsia="en-US"/>
        </w:rPr>
        <w:t>ком списке в квадратных скобках:</w:t>
      </w:r>
    </w:p>
    <w:p w:rsidR="001355BE" w:rsidRPr="003F67CB" w:rsidRDefault="00BF300B" w:rsidP="00BF300B">
      <w:pPr>
        <w:ind w:firstLine="708"/>
        <w:jc w:val="both"/>
        <w:rPr>
          <w:rFonts w:eastAsia="Calibri"/>
          <w:i/>
          <w:lang w:eastAsia="en-US"/>
        </w:rPr>
      </w:pPr>
      <w:r w:rsidRPr="00BF300B">
        <w:rPr>
          <w:i/>
        </w:rPr>
        <w:t>……</w:t>
      </w:r>
      <w:r w:rsidR="001355BE" w:rsidRPr="00BF300B">
        <w:rPr>
          <w:i/>
        </w:rPr>
        <w:t>Элементы спортивной борьбы рекомендованы для включения в уроки физической культуры, что отражено специалистами в</w:t>
      </w:r>
      <w:r>
        <w:rPr>
          <w:i/>
        </w:rPr>
        <w:t xml:space="preserve"> </w:t>
      </w:r>
      <w:r w:rsidR="001355BE" w:rsidRPr="00BF300B">
        <w:rPr>
          <w:i/>
        </w:rPr>
        <w:t>нормативных документах и содержании школьных программ [7]</w:t>
      </w:r>
    </w:p>
    <w:p w:rsidR="004504F2" w:rsidRDefault="004504F2" w:rsidP="00E71042">
      <w:pPr>
        <w:ind w:firstLine="709"/>
        <w:jc w:val="both"/>
        <w:rPr>
          <w:spacing w:val="-1"/>
        </w:rPr>
      </w:pPr>
    </w:p>
    <w:p w:rsidR="00D520F7" w:rsidRPr="00E10C6D" w:rsidRDefault="00212EA6" w:rsidP="00E71042">
      <w:pPr>
        <w:ind w:firstLine="709"/>
        <w:jc w:val="both"/>
      </w:pPr>
      <w:r w:rsidRPr="00E10C6D">
        <w:rPr>
          <w:spacing w:val="-1"/>
        </w:rPr>
        <w:t>Публикуемая рабо</w:t>
      </w:r>
      <w:r w:rsidRPr="00E10C6D">
        <w:rPr>
          <w:spacing w:val="-2"/>
        </w:rPr>
        <w:t xml:space="preserve">та должна быть тщательно </w:t>
      </w:r>
      <w:r w:rsidR="00BF300B">
        <w:rPr>
          <w:spacing w:val="-2"/>
        </w:rPr>
        <w:t xml:space="preserve">научно </w:t>
      </w:r>
      <w:r w:rsidRPr="00E10C6D">
        <w:rPr>
          <w:spacing w:val="-2"/>
        </w:rPr>
        <w:t>отредактирована и содержать ориг</w:t>
      </w:r>
      <w:r w:rsidRPr="00E10C6D">
        <w:rPr>
          <w:spacing w:val="-2"/>
        </w:rPr>
        <w:t>и</w:t>
      </w:r>
      <w:r w:rsidRPr="00E10C6D">
        <w:rPr>
          <w:spacing w:val="-2"/>
        </w:rPr>
        <w:t>нальный материал</w:t>
      </w:r>
      <w:r w:rsidR="000C38C4" w:rsidRPr="00E10C6D">
        <w:rPr>
          <w:spacing w:val="-2"/>
        </w:rPr>
        <w:t>, нигде ранее не напечатанный</w:t>
      </w:r>
      <w:r w:rsidR="00BF300B">
        <w:rPr>
          <w:spacing w:val="-2"/>
        </w:rPr>
        <w:t xml:space="preserve"> (степень оригинальности 70%)</w:t>
      </w:r>
      <w:r w:rsidR="000C38C4" w:rsidRPr="00E10C6D">
        <w:rPr>
          <w:spacing w:val="-2"/>
        </w:rPr>
        <w:t xml:space="preserve">. </w:t>
      </w:r>
      <w:r w:rsidR="00E71042" w:rsidRPr="00E10C6D">
        <w:t>Материалы публикуются в авторской редакции. За достоверность представленных материалов ответственность несет автор.</w:t>
      </w:r>
    </w:p>
    <w:p w:rsidR="005523A8" w:rsidRPr="00BF300B" w:rsidRDefault="00D520F7" w:rsidP="003567BD">
      <w:pPr>
        <w:ind w:firstLine="708"/>
        <w:jc w:val="both"/>
        <w:rPr>
          <w:b/>
          <w:lang w:eastAsia="en-US"/>
        </w:rPr>
      </w:pPr>
      <w:r w:rsidRPr="00BF300B">
        <w:rPr>
          <w:b/>
          <w:lang w:eastAsia="en-US"/>
        </w:rPr>
        <w:lastRenderedPageBreak/>
        <w:t xml:space="preserve">Работы, оформленные и отправленные без соблюдения указанных правил, отправленные после установленного срока, приниматься к печати не будут. </w:t>
      </w:r>
    </w:p>
    <w:p w:rsidR="00212A34" w:rsidRPr="00E10C6D" w:rsidRDefault="00212A34" w:rsidP="003567BD">
      <w:pPr>
        <w:ind w:right="41"/>
        <w:rPr>
          <w:highlight w:val="yellow"/>
        </w:rPr>
      </w:pPr>
    </w:p>
    <w:p w:rsidR="009909A1" w:rsidRPr="00E10C6D" w:rsidRDefault="008B6F6D" w:rsidP="00B52F4D">
      <w:pPr>
        <w:jc w:val="both"/>
        <w:rPr>
          <w:b/>
          <w:bCs/>
          <w:lang w:eastAsia="en-US"/>
        </w:rPr>
      </w:pPr>
      <w:r w:rsidRPr="00E10C6D">
        <w:rPr>
          <w:b/>
          <w:bCs/>
          <w:lang w:eastAsia="en-US"/>
        </w:rPr>
        <w:t>Заявка на участие в конференции</w:t>
      </w:r>
      <w:r w:rsidR="00E71042" w:rsidRPr="00E10C6D">
        <w:rPr>
          <w:b/>
          <w:bCs/>
          <w:lang w:eastAsia="en-US"/>
        </w:rPr>
        <w:t xml:space="preserve"> и </w:t>
      </w:r>
      <w:r w:rsidRPr="00E10C6D">
        <w:rPr>
          <w:b/>
          <w:bCs/>
          <w:lang w:eastAsia="en-US"/>
        </w:rPr>
        <w:t xml:space="preserve">материалы принимаются до </w:t>
      </w:r>
      <w:r w:rsidR="00505FE2" w:rsidRPr="00E10C6D">
        <w:rPr>
          <w:b/>
          <w:bCs/>
        </w:rPr>
        <w:t>21 января 2018</w:t>
      </w:r>
      <w:r w:rsidR="00BF300B">
        <w:rPr>
          <w:b/>
          <w:bCs/>
        </w:rPr>
        <w:t xml:space="preserve"> </w:t>
      </w:r>
      <w:r w:rsidR="00505FE2" w:rsidRPr="00E10C6D">
        <w:rPr>
          <w:b/>
          <w:bCs/>
        </w:rPr>
        <w:t>г</w:t>
      </w:r>
      <w:r w:rsidR="00505FE2" w:rsidRPr="00E10C6D">
        <w:rPr>
          <w:bCs/>
        </w:rPr>
        <w:t>.</w:t>
      </w:r>
    </w:p>
    <w:p w:rsidR="00795660" w:rsidRPr="00E10C6D" w:rsidRDefault="00795660" w:rsidP="003567BD">
      <w:pPr>
        <w:ind w:firstLine="708"/>
        <w:rPr>
          <w:b/>
          <w:bCs/>
        </w:rPr>
      </w:pPr>
    </w:p>
    <w:p w:rsidR="00795660" w:rsidRPr="00E10C6D" w:rsidRDefault="00795660" w:rsidP="003567BD">
      <w:pPr>
        <w:ind w:firstLine="708"/>
        <w:rPr>
          <w:b/>
          <w:bCs/>
        </w:rPr>
      </w:pPr>
      <w:r w:rsidRPr="00E10C6D">
        <w:rPr>
          <w:b/>
          <w:bCs/>
        </w:rPr>
        <w:t>Справки и необходимую информацию можно получить</w:t>
      </w:r>
      <w:r w:rsidR="007911E1" w:rsidRPr="00E10C6D">
        <w:rPr>
          <w:b/>
          <w:bCs/>
        </w:rPr>
        <w:t>:</w:t>
      </w:r>
      <w:r w:rsidRPr="00E10C6D">
        <w:rPr>
          <w:b/>
          <w:bCs/>
        </w:rPr>
        <w:t xml:space="preserve"> </w:t>
      </w:r>
    </w:p>
    <w:p w:rsidR="007911E1" w:rsidRPr="00BF300B" w:rsidRDefault="007911E1" w:rsidP="003567BD">
      <w:pPr>
        <w:rPr>
          <w:lang w:val="en-US"/>
        </w:rPr>
      </w:pPr>
      <w:r w:rsidRPr="00E10C6D">
        <w:rPr>
          <w:lang w:val="en-US"/>
        </w:rPr>
        <w:t>e</w:t>
      </w:r>
      <w:r w:rsidRPr="00BF300B">
        <w:rPr>
          <w:lang w:val="en-US"/>
        </w:rPr>
        <w:t>-</w:t>
      </w:r>
      <w:r w:rsidRPr="00E10C6D">
        <w:rPr>
          <w:lang w:val="en-US"/>
        </w:rPr>
        <w:t>mail</w:t>
      </w:r>
      <w:r w:rsidRPr="00BF300B">
        <w:rPr>
          <w:lang w:val="en-US"/>
        </w:rPr>
        <w:t xml:space="preserve">: </w:t>
      </w:r>
      <w:r w:rsidR="00BF300B" w:rsidRPr="00BF300B">
        <w:rPr>
          <w:lang w:val="en-US"/>
        </w:rPr>
        <w:t xml:space="preserve">Konf.2018@mail.ru </w:t>
      </w:r>
    </w:p>
    <w:p w:rsidR="00834CE3" w:rsidRPr="00E10C6D" w:rsidRDefault="007911E1" w:rsidP="003567BD">
      <w:pPr>
        <w:sectPr w:rsidR="00834CE3" w:rsidRPr="00E10C6D" w:rsidSect="00180548">
          <w:headerReference w:type="first" r:id="rId9"/>
          <w:pgSz w:w="11906" w:h="16838"/>
          <w:pgMar w:top="709" w:right="567" w:bottom="426" w:left="851" w:header="709" w:footer="709" w:gutter="0"/>
          <w:cols w:space="708"/>
          <w:docGrid w:linePitch="360"/>
        </w:sectPr>
      </w:pPr>
      <w:r w:rsidRPr="00E10C6D">
        <w:t xml:space="preserve">телефон: </w:t>
      </w:r>
      <w:r w:rsidR="005B24BC">
        <w:rPr>
          <w:lang w:val="de-LI"/>
        </w:rPr>
        <w:t>8</w:t>
      </w:r>
      <w:r w:rsidR="0007073E" w:rsidRPr="00E10C6D">
        <w:rPr>
          <w:lang w:val="de-LI"/>
        </w:rPr>
        <w:t>9</w:t>
      </w:r>
      <w:r w:rsidR="00BF300B">
        <w:t xml:space="preserve">003256028 Фонарев Дмитрий Владимирович </w:t>
      </w:r>
    </w:p>
    <w:p w:rsidR="00795660" w:rsidRPr="00E10C6D" w:rsidRDefault="00C8360F" w:rsidP="00061AFC">
      <w:pPr>
        <w:jc w:val="right"/>
      </w:pPr>
      <w:r w:rsidRPr="00E10C6D">
        <w:lastRenderedPageBreak/>
        <w:t>Приложение</w:t>
      </w:r>
      <w:r w:rsidR="00BF300B">
        <w:t xml:space="preserve"> 1</w:t>
      </w:r>
    </w:p>
    <w:p w:rsidR="00C8360F" w:rsidRPr="00E10C6D" w:rsidRDefault="00C8360F" w:rsidP="000E26A3">
      <w:pPr>
        <w:jc w:val="center"/>
      </w:pPr>
    </w:p>
    <w:p w:rsidR="00E71042" w:rsidRPr="00E10C6D" w:rsidRDefault="00C8360F" w:rsidP="000E26A3">
      <w:pPr>
        <w:jc w:val="center"/>
        <w:rPr>
          <w:b/>
          <w:bCs/>
        </w:rPr>
      </w:pPr>
      <w:r w:rsidRPr="00E10C6D">
        <w:t>Заявка для участия в</w:t>
      </w:r>
      <w:r w:rsidR="00C41028" w:rsidRPr="00E10C6D">
        <w:t>о</w:t>
      </w:r>
      <w:r w:rsidRPr="00E10C6D">
        <w:t xml:space="preserve"> </w:t>
      </w:r>
      <w:r w:rsidR="00177BFC" w:rsidRPr="00E10C6D">
        <w:rPr>
          <w:bCs/>
        </w:rPr>
        <w:t xml:space="preserve">Всероссийской научно-практической конференции с международным участием </w:t>
      </w:r>
      <w:r w:rsidR="00E71042" w:rsidRPr="00E10C6D">
        <w:rPr>
          <w:b/>
          <w:bCs/>
        </w:rPr>
        <w:t>«Проблемы и перспективы физического воспитания, спортивной тренировки и адаптивной физической культуры»</w:t>
      </w:r>
    </w:p>
    <w:p w:rsidR="000E26A3" w:rsidRPr="00E10C6D" w:rsidRDefault="00E71042" w:rsidP="000E26A3">
      <w:pPr>
        <w:jc w:val="center"/>
        <w:rPr>
          <w:i/>
        </w:rPr>
      </w:pPr>
      <w:r w:rsidRPr="00E10C6D">
        <w:rPr>
          <w:i/>
        </w:rPr>
        <w:t xml:space="preserve">21 </w:t>
      </w:r>
      <w:r w:rsidR="00505FE2" w:rsidRPr="00E10C6D">
        <w:rPr>
          <w:i/>
        </w:rPr>
        <w:t>февра</w:t>
      </w:r>
      <w:r w:rsidR="00B52F4D" w:rsidRPr="00E10C6D">
        <w:rPr>
          <w:i/>
        </w:rPr>
        <w:t>л</w:t>
      </w:r>
      <w:r w:rsidRPr="00E10C6D">
        <w:rPr>
          <w:i/>
        </w:rPr>
        <w:t>я</w:t>
      </w:r>
      <w:r w:rsidR="00C41028" w:rsidRPr="00E10C6D">
        <w:rPr>
          <w:i/>
        </w:rPr>
        <w:t xml:space="preserve"> </w:t>
      </w:r>
      <w:r w:rsidR="00177BFC" w:rsidRPr="00E10C6D">
        <w:rPr>
          <w:i/>
        </w:rPr>
        <w:t>201</w:t>
      </w:r>
      <w:r w:rsidR="00505FE2" w:rsidRPr="00E10C6D">
        <w:rPr>
          <w:i/>
        </w:rPr>
        <w:t>8</w:t>
      </w:r>
      <w:r w:rsidR="00BF300B">
        <w:rPr>
          <w:i/>
        </w:rPr>
        <w:t xml:space="preserve"> </w:t>
      </w:r>
      <w:r w:rsidR="000E26A3" w:rsidRPr="00E10C6D">
        <w:rPr>
          <w:i/>
        </w:rPr>
        <w:t>г.</w:t>
      </w:r>
    </w:p>
    <w:p w:rsidR="000D0EEF" w:rsidRPr="00E10C6D" w:rsidRDefault="000D0EEF" w:rsidP="000E26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rPr>
                <w:b/>
                <w:bCs/>
              </w:rPr>
            </w:pPr>
            <w:r w:rsidRPr="00E10C6D">
              <w:rPr>
                <w:b/>
                <w:bCs/>
              </w:rPr>
              <w:t>Фамилия (</w:t>
            </w:r>
            <w:r w:rsidRPr="00E10C6D">
              <w:rPr>
                <w:b/>
                <w:bCs/>
                <w:lang w:val="en-US"/>
              </w:rPr>
              <w:t>Name</w:t>
            </w:r>
            <w:r w:rsidRPr="00E10C6D">
              <w:rPr>
                <w:b/>
                <w:bCs/>
              </w:rPr>
              <w:t>):</w:t>
            </w:r>
          </w:p>
          <w:p w:rsidR="00A966EF" w:rsidRPr="00E10C6D" w:rsidRDefault="00A966EF" w:rsidP="00482F21"/>
        </w:tc>
        <w:tc>
          <w:tcPr>
            <w:tcW w:w="5140" w:type="dxa"/>
          </w:tcPr>
          <w:p w:rsidR="00766BF8" w:rsidRDefault="00E031F7" w:rsidP="00482F21">
            <w:r>
              <w:t>Первый автор</w:t>
            </w:r>
          </w:p>
          <w:p w:rsidR="00E031F7" w:rsidRDefault="00E031F7" w:rsidP="00482F21">
            <w:r>
              <w:t>Второй автор</w:t>
            </w:r>
          </w:p>
          <w:p w:rsidR="00E031F7" w:rsidRPr="00E10C6D" w:rsidRDefault="00E031F7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rPr>
                <w:b/>
                <w:bCs/>
              </w:rPr>
            </w:pPr>
            <w:r w:rsidRPr="00E10C6D">
              <w:rPr>
                <w:b/>
                <w:bCs/>
              </w:rPr>
              <w:t>Имя:</w:t>
            </w:r>
          </w:p>
          <w:p w:rsidR="00A966EF" w:rsidRPr="00E10C6D" w:rsidRDefault="00A966EF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rPr>
                <w:b/>
                <w:bCs/>
              </w:rPr>
            </w:pPr>
            <w:r w:rsidRPr="00E10C6D">
              <w:rPr>
                <w:b/>
                <w:bCs/>
              </w:rPr>
              <w:t>Отчество:</w:t>
            </w:r>
          </w:p>
          <w:p w:rsidR="00A966EF" w:rsidRPr="00E10C6D" w:rsidRDefault="00A966EF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114DCE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Страна</w:t>
            </w:r>
            <w:r w:rsidR="00114DCE" w:rsidRPr="00E10C6D">
              <w:rPr>
                <w:b/>
                <w:bCs/>
              </w:rPr>
              <w:t>:</w:t>
            </w:r>
          </w:p>
          <w:p w:rsidR="00A966EF" w:rsidRPr="00E10C6D" w:rsidRDefault="00A966EF" w:rsidP="00114DC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Город: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Организация, полное название</w:t>
            </w:r>
            <w:r w:rsidR="008404CC">
              <w:rPr>
                <w:b/>
                <w:bCs/>
              </w:rPr>
              <w:t xml:space="preserve"> (всех авторов)</w:t>
            </w:r>
            <w:r w:rsidRPr="00E10C6D">
              <w:rPr>
                <w:b/>
                <w:bCs/>
              </w:rPr>
              <w:t>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Ученая степень: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Ученое звание: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Почтовый адрес, с индексом</w:t>
            </w:r>
            <w:r w:rsidR="008404CC">
              <w:rPr>
                <w:b/>
                <w:bCs/>
              </w:rPr>
              <w:t xml:space="preserve"> (первый автор):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Телефон с кодом</w:t>
            </w:r>
            <w:r w:rsidR="008404CC">
              <w:rPr>
                <w:b/>
                <w:bCs/>
              </w:rPr>
              <w:t xml:space="preserve"> (первый автор)</w:t>
            </w:r>
            <w:r w:rsidRPr="00E10C6D">
              <w:rPr>
                <w:b/>
                <w:bCs/>
              </w:rPr>
              <w:t>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Мобильный телефон</w:t>
            </w:r>
            <w:r w:rsidR="008404CC">
              <w:rPr>
                <w:b/>
                <w:bCs/>
              </w:rPr>
              <w:t xml:space="preserve"> (первый автор)</w:t>
            </w:r>
            <w:r w:rsidR="008404CC" w:rsidRPr="00E10C6D">
              <w:rPr>
                <w:b/>
                <w:bCs/>
              </w:rPr>
              <w:t>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Адрес электронной почты (E-mail)</w:t>
            </w:r>
            <w:r w:rsidR="008404CC">
              <w:rPr>
                <w:b/>
                <w:bCs/>
              </w:rPr>
              <w:t xml:space="preserve"> (первый автор)</w:t>
            </w:r>
            <w:r w:rsidRPr="00E10C6D">
              <w:rPr>
                <w:b/>
                <w:bCs/>
              </w:rPr>
              <w:t>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35101F">
        <w:trPr>
          <w:trHeight w:val="1321"/>
        </w:trPr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Вид участия: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object w:dxaOrig="1440" w:dyaOrig="1440">
                <v:shape id="_x0000_i1025" type="#_x0000_t75" style="width:20.25pt;height:18pt" o:ole="">
                  <v:imagedata r:id="rId10" o:title=""/>
                </v:shape>
                <w:control r:id="rId11" w:name="DefaultOcxName14" w:shapeid="_x0000_i1025"/>
              </w:object>
            </w:r>
            <w:r w:rsidR="00BF300B">
              <w:rPr>
                <w:b/>
                <w:bCs/>
              </w:rPr>
              <w:t>очное</w:t>
            </w:r>
            <w:r w:rsidRPr="00E10C6D">
              <w:rPr>
                <w:b/>
                <w:bCs/>
              </w:rPr>
              <w:t xml:space="preserve"> </w:t>
            </w:r>
            <w:r w:rsidR="00BF300B">
              <w:rPr>
                <w:b/>
                <w:bCs/>
              </w:rPr>
              <w:t xml:space="preserve">без </w:t>
            </w:r>
            <w:r w:rsidRPr="00E10C6D">
              <w:rPr>
                <w:b/>
                <w:bCs/>
              </w:rPr>
              <w:t>доклад</w:t>
            </w:r>
            <w:r w:rsidR="00BF300B">
              <w:rPr>
                <w:b/>
                <w:bCs/>
              </w:rPr>
              <w:t>а</w:t>
            </w:r>
          </w:p>
          <w:p w:rsidR="00BF300B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object w:dxaOrig="1440" w:dyaOrig="1440">
                <v:shape id="_x0000_i1026" type="#_x0000_t75" style="width:20.25pt;height:18pt" o:ole="">
                  <v:imagedata r:id="rId10" o:title=""/>
                </v:shape>
                <w:control r:id="rId12" w:name="DefaultOcxName15" w:shapeid="_x0000_i1026"/>
              </w:object>
            </w:r>
            <w:r w:rsidR="00BF300B">
              <w:rPr>
                <w:b/>
                <w:bCs/>
              </w:rPr>
              <w:t>очное с докладом</w:t>
            </w:r>
          </w:p>
          <w:p w:rsidR="00766BF8" w:rsidRPr="00E10C6D" w:rsidRDefault="00766BF8" w:rsidP="0007073E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object w:dxaOrig="1440" w:dyaOrig="1440">
                <v:shape id="_x0000_i1027" type="#_x0000_t75" style="width:20.25pt;height:18pt" o:ole="">
                  <v:imagedata r:id="rId10" o:title=""/>
                </v:shape>
                <w:control r:id="rId13" w:name="DefaultOcxName151" w:shapeid="_x0000_i1027"/>
              </w:object>
            </w:r>
            <w:r w:rsidR="00BF300B" w:rsidRPr="00E10C6D">
              <w:rPr>
                <w:b/>
                <w:bCs/>
              </w:rPr>
              <w:t>заочное участие</w:t>
            </w:r>
          </w:p>
        </w:tc>
      </w:tr>
      <w:tr w:rsidR="00AF2546" w:rsidRPr="00E10C6D" w:rsidTr="0035101F">
        <w:trPr>
          <w:trHeight w:val="620"/>
        </w:trPr>
        <w:tc>
          <w:tcPr>
            <w:tcW w:w="5139" w:type="dxa"/>
          </w:tcPr>
          <w:p w:rsidR="00AF2546" w:rsidRPr="00E10C6D" w:rsidRDefault="0085485F" w:rsidP="0035101F">
            <w:pPr>
              <w:pStyle w:val="af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10C6D">
              <w:rPr>
                <w:rFonts w:ascii="Times New Roman" w:hAnsi="Times New Roman"/>
                <w:b/>
                <w:sz w:val="24"/>
                <w:szCs w:val="24"/>
              </w:rPr>
              <w:t>Необходимость бронирования мест в кампусе</w:t>
            </w:r>
            <w:r w:rsidR="00FB0ECF" w:rsidRPr="00E10C6D">
              <w:rPr>
                <w:rFonts w:ascii="Times New Roman" w:hAnsi="Times New Roman"/>
                <w:b/>
                <w:sz w:val="24"/>
                <w:szCs w:val="24"/>
              </w:rPr>
              <w:t xml:space="preserve"> (категория комнаты)</w:t>
            </w:r>
          </w:p>
        </w:tc>
        <w:tc>
          <w:tcPr>
            <w:tcW w:w="5140" w:type="dxa"/>
          </w:tcPr>
          <w:p w:rsidR="00AF2546" w:rsidRPr="00E10C6D" w:rsidRDefault="00E031F7" w:rsidP="00E031F7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object w:dxaOrig="1440" w:dyaOrig="1440">
                <v:shape id="_x0000_i1028" type="#_x0000_t75" style="width:20.25pt;height:18pt" o:ole="">
                  <v:imagedata r:id="rId10" o:title=""/>
                </v:shape>
                <w:control r:id="rId14" w:name="DefaultOcxName141" w:shapeid="_x0000_i1028"/>
              </w:object>
            </w:r>
            <w:r>
              <w:rPr>
                <w:b/>
                <w:bCs/>
              </w:rPr>
              <w:t>да</w:t>
            </w:r>
          </w:p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Название публикации: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  <w:tr w:rsidR="00766BF8" w:rsidRPr="00E10C6D" w:rsidTr="00482F21">
        <w:tc>
          <w:tcPr>
            <w:tcW w:w="5139" w:type="dxa"/>
          </w:tcPr>
          <w:p w:rsidR="00766BF8" w:rsidRPr="00E10C6D" w:rsidRDefault="00766BF8" w:rsidP="00482F21">
            <w:pPr>
              <w:shd w:val="clear" w:color="auto" w:fill="FFFFFF"/>
              <w:rPr>
                <w:b/>
                <w:bCs/>
              </w:rPr>
            </w:pPr>
            <w:r w:rsidRPr="00E10C6D">
              <w:rPr>
                <w:b/>
                <w:bCs/>
              </w:rPr>
              <w:t>Авторы</w:t>
            </w:r>
          </w:p>
          <w:p w:rsidR="00766BF8" w:rsidRPr="00E10C6D" w:rsidRDefault="00766BF8" w:rsidP="00482F21"/>
        </w:tc>
        <w:tc>
          <w:tcPr>
            <w:tcW w:w="5140" w:type="dxa"/>
          </w:tcPr>
          <w:p w:rsidR="00766BF8" w:rsidRPr="00E10C6D" w:rsidRDefault="00766BF8" w:rsidP="00482F21"/>
        </w:tc>
      </w:tr>
    </w:tbl>
    <w:p w:rsidR="00591E6A" w:rsidRPr="00E10C6D" w:rsidRDefault="00591E6A" w:rsidP="00BC04F4"/>
    <w:sectPr w:rsidR="00591E6A" w:rsidRPr="00E10C6D" w:rsidSect="00180548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85" w:rsidRDefault="00685285" w:rsidP="001C1779">
      <w:r>
        <w:separator/>
      </w:r>
    </w:p>
  </w:endnote>
  <w:endnote w:type="continuationSeparator" w:id="1">
    <w:p w:rsidR="00685285" w:rsidRDefault="00685285" w:rsidP="001C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85" w:rsidRDefault="00685285" w:rsidP="001C1779">
      <w:r>
        <w:separator/>
      </w:r>
    </w:p>
  </w:footnote>
  <w:footnote w:type="continuationSeparator" w:id="1">
    <w:p w:rsidR="00685285" w:rsidRDefault="00685285" w:rsidP="001C1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F7" w:rsidRDefault="00E031F7">
    <w:pPr>
      <w:pStyle w:val="aa"/>
      <w:jc w:val="right"/>
    </w:pPr>
    <w:fldSimple w:instr=" PAGE   \* MERGEFORMAT ">
      <w:r>
        <w:rPr>
          <w:noProof/>
        </w:rPr>
        <w:t>1</w:t>
      </w:r>
    </w:fldSimple>
  </w:p>
  <w:p w:rsidR="00E031F7" w:rsidRDefault="00E031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480407"/>
    <w:multiLevelType w:val="hybridMultilevel"/>
    <w:tmpl w:val="6684441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6E67"/>
    <w:multiLevelType w:val="hybridMultilevel"/>
    <w:tmpl w:val="10DA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9DF"/>
    <w:multiLevelType w:val="hybridMultilevel"/>
    <w:tmpl w:val="7E44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61BD"/>
    <w:multiLevelType w:val="hybridMultilevel"/>
    <w:tmpl w:val="B02AE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4024F"/>
    <w:multiLevelType w:val="hybridMultilevel"/>
    <w:tmpl w:val="9C9EE1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B6A"/>
    <w:multiLevelType w:val="hybridMultilevel"/>
    <w:tmpl w:val="822C7B4A"/>
    <w:lvl w:ilvl="0" w:tplc="164A56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356A29"/>
    <w:multiLevelType w:val="hybridMultilevel"/>
    <w:tmpl w:val="A8228968"/>
    <w:lvl w:ilvl="0" w:tplc="BAB441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F6D47"/>
    <w:multiLevelType w:val="hybridMultilevel"/>
    <w:tmpl w:val="25361434"/>
    <w:lvl w:ilvl="0" w:tplc="1982E3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1621"/>
    <w:multiLevelType w:val="hybridMultilevel"/>
    <w:tmpl w:val="35F4239A"/>
    <w:lvl w:ilvl="0" w:tplc="6414C4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C1373D3"/>
    <w:multiLevelType w:val="hybridMultilevel"/>
    <w:tmpl w:val="1C46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977A5"/>
    <w:multiLevelType w:val="hybridMultilevel"/>
    <w:tmpl w:val="72C220F8"/>
    <w:lvl w:ilvl="0" w:tplc="1DE42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468FF"/>
    <w:multiLevelType w:val="hybridMultilevel"/>
    <w:tmpl w:val="96E6A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F2179"/>
    <w:multiLevelType w:val="hybridMultilevel"/>
    <w:tmpl w:val="3F1E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2E94"/>
    <w:multiLevelType w:val="hybridMultilevel"/>
    <w:tmpl w:val="45647794"/>
    <w:lvl w:ilvl="0" w:tplc="8F367B8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8FA"/>
    <w:rsid w:val="000011C1"/>
    <w:rsid w:val="000027E5"/>
    <w:rsid w:val="00005E63"/>
    <w:rsid w:val="000076B6"/>
    <w:rsid w:val="00015FA7"/>
    <w:rsid w:val="000231DF"/>
    <w:rsid w:val="00024C5B"/>
    <w:rsid w:val="00026984"/>
    <w:rsid w:val="00052E1C"/>
    <w:rsid w:val="00061AFC"/>
    <w:rsid w:val="000643F7"/>
    <w:rsid w:val="00065C4A"/>
    <w:rsid w:val="0007073E"/>
    <w:rsid w:val="00070C8D"/>
    <w:rsid w:val="0007144C"/>
    <w:rsid w:val="00076DAE"/>
    <w:rsid w:val="00082D51"/>
    <w:rsid w:val="00084C10"/>
    <w:rsid w:val="00085530"/>
    <w:rsid w:val="00091FAB"/>
    <w:rsid w:val="000A0648"/>
    <w:rsid w:val="000B48D3"/>
    <w:rsid w:val="000B498C"/>
    <w:rsid w:val="000B6534"/>
    <w:rsid w:val="000C38C4"/>
    <w:rsid w:val="000D0EEF"/>
    <w:rsid w:val="000D7C19"/>
    <w:rsid w:val="000E20A4"/>
    <w:rsid w:val="000E2410"/>
    <w:rsid w:val="000E26A3"/>
    <w:rsid w:val="000E39A5"/>
    <w:rsid w:val="000E68AC"/>
    <w:rsid w:val="000F37B9"/>
    <w:rsid w:val="0010166A"/>
    <w:rsid w:val="00105AB2"/>
    <w:rsid w:val="00106D7E"/>
    <w:rsid w:val="00114DCE"/>
    <w:rsid w:val="00126AD8"/>
    <w:rsid w:val="001334EA"/>
    <w:rsid w:val="0013536F"/>
    <w:rsid w:val="001355BE"/>
    <w:rsid w:val="00140159"/>
    <w:rsid w:val="001600AD"/>
    <w:rsid w:val="00163949"/>
    <w:rsid w:val="00171F0D"/>
    <w:rsid w:val="00173FF1"/>
    <w:rsid w:val="0017617A"/>
    <w:rsid w:val="001766EC"/>
    <w:rsid w:val="00177BFC"/>
    <w:rsid w:val="00180548"/>
    <w:rsid w:val="00186866"/>
    <w:rsid w:val="001975FE"/>
    <w:rsid w:val="001A3F86"/>
    <w:rsid w:val="001B7C0A"/>
    <w:rsid w:val="001C1779"/>
    <w:rsid w:val="001C35E8"/>
    <w:rsid w:val="001D36A5"/>
    <w:rsid w:val="001D6EDD"/>
    <w:rsid w:val="001D7C15"/>
    <w:rsid w:val="0020098B"/>
    <w:rsid w:val="00201F3C"/>
    <w:rsid w:val="00207C6A"/>
    <w:rsid w:val="00211842"/>
    <w:rsid w:val="00212A34"/>
    <w:rsid w:val="00212EA6"/>
    <w:rsid w:val="002201E6"/>
    <w:rsid w:val="00225073"/>
    <w:rsid w:val="002443DA"/>
    <w:rsid w:val="00254090"/>
    <w:rsid w:val="002616C9"/>
    <w:rsid w:val="0026215F"/>
    <w:rsid w:val="00265C98"/>
    <w:rsid w:val="00272AA6"/>
    <w:rsid w:val="002760D5"/>
    <w:rsid w:val="002872E7"/>
    <w:rsid w:val="00291422"/>
    <w:rsid w:val="0029660B"/>
    <w:rsid w:val="002A001D"/>
    <w:rsid w:val="002A5AF3"/>
    <w:rsid w:val="002B52E1"/>
    <w:rsid w:val="002B589F"/>
    <w:rsid w:val="002B5A55"/>
    <w:rsid w:val="002C4D0E"/>
    <w:rsid w:val="002D6201"/>
    <w:rsid w:val="002E7CF7"/>
    <w:rsid w:val="002F16E4"/>
    <w:rsid w:val="00316CA1"/>
    <w:rsid w:val="0032083F"/>
    <w:rsid w:val="003216DE"/>
    <w:rsid w:val="00327DEF"/>
    <w:rsid w:val="00330742"/>
    <w:rsid w:val="00333C03"/>
    <w:rsid w:val="003342EC"/>
    <w:rsid w:val="00337CE1"/>
    <w:rsid w:val="0034073B"/>
    <w:rsid w:val="003417C7"/>
    <w:rsid w:val="0034197B"/>
    <w:rsid w:val="00344928"/>
    <w:rsid w:val="003456F2"/>
    <w:rsid w:val="0035101F"/>
    <w:rsid w:val="0035136F"/>
    <w:rsid w:val="003567BD"/>
    <w:rsid w:val="0035787A"/>
    <w:rsid w:val="00363639"/>
    <w:rsid w:val="0037064A"/>
    <w:rsid w:val="00371C90"/>
    <w:rsid w:val="00372279"/>
    <w:rsid w:val="003839A8"/>
    <w:rsid w:val="003855A9"/>
    <w:rsid w:val="00391967"/>
    <w:rsid w:val="00394A83"/>
    <w:rsid w:val="003B695B"/>
    <w:rsid w:val="003B6B74"/>
    <w:rsid w:val="003C365E"/>
    <w:rsid w:val="003C7C37"/>
    <w:rsid w:val="003D3E86"/>
    <w:rsid w:val="003D6937"/>
    <w:rsid w:val="003F6197"/>
    <w:rsid w:val="003F67CB"/>
    <w:rsid w:val="00406138"/>
    <w:rsid w:val="0041760C"/>
    <w:rsid w:val="00423261"/>
    <w:rsid w:val="00443753"/>
    <w:rsid w:val="004504F2"/>
    <w:rsid w:val="00462A1C"/>
    <w:rsid w:val="004653A9"/>
    <w:rsid w:val="00466694"/>
    <w:rsid w:val="00482F21"/>
    <w:rsid w:val="00487BDB"/>
    <w:rsid w:val="0049497E"/>
    <w:rsid w:val="004A2CC3"/>
    <w:rsid w:val="004A6809"/>
    <w:rsid w:val="004B47AB"/>
    <w:rsid w:val="004C456D"/>
    <w:rsid w:val="004D4866"/>
    <w:rsid w:val="004E72B9"/>
    <w:rsid w:val="005016EF"/>
    <w:rsid w:val="005039B9"/>
    <w:rsid w:val="0050448A"/>
    <w:rsid w:val="00504BD3"/>
    <w:rsid w:val="00505FE2"/>
    <w:rsid w:val="00507C02"/>
    <w:rsid w:val="00510FB7"/>
    <w:rsid w:val="00522AAF"/>
    <w:rsid w:val="00525193"/>
    <w:rsid w:val="005309D0"/>
    <w:rsid w:val="005409AC"/>
    <w:rsid w:val="005465EC"/>
    <w:rsid w:val="00547B73"/>
    <w:rsid w:val="005523A8"/>
    <w:rsid w:val="0055349B"/>
    <w:rsid w:val="00557824"/>
    <w:rsid w:val="00591E6A"/>
    <w:rsid w:val="00591E8C"/>
    <w:rsid w:val="00593637"/>
    <w:rsid w:val="005A3395"/>
    <w:rsid w:val="005B24BC"/>
    <w:rsid w:val="005C35A4"/>
    <w:rsid w:val="005D7A3D"/>
    <w:rsid w:val="005E17A8"/>
    <w:rsid w:val="005E688B"/>
    <w:rsid w:val="005E6DED"/>
    <w:rsid w:val="005F2232"/>
    <w:rsid w:val="005F453E"/>
    <w:rsid w:val="00600B14"/>
    <w:rsid w:val="006306F7"/>
    <w:rsid w:val="00634E49"/>
    <w:rsid w:val="0063795D"/>
    <w:rsid w:val="00641B35"/>
    <w:rsid w:val="00653623"/>
    <w:rsid w:val="00664E8D"/>
    <w:rsid w:val="0067021B"/>
    <w:rsid w:val="0068122C"/>
    <w:rsid w:val="00685285"/>
    <w:rsid w:val="00687C4C"/>
    <w:rsid w:val="0069377D"/>
    <w:rsid w:val="00694816"/>
    <w:rsid w:val="006A0A7F"/>
    <w:rsid w:val="006A31A9"/>
    <w:rsid w:val="006B042E"/>
    <w:rsid w:val="006B68E2"/>
    <w:rsid w:val="006C761F"/>
    <w:rsid w:val="006E5D25"/>
    <w:rsid w:val="006F2307"/>
    <w:rsid w:val="006F32F9"/>
    <w:rsid w:val="0070388D"/>
    <w:rsid w:val="0070611A"/>
    <w:rsid w:val="007322DD"/>
    <w:rsid w:val="007619EB"/>
    <w:rsid w:val="00766BF8"/>
    <w:rsid w:val="007819E0"/>
    <w:rsid w:val="00782E71"/>
    <w:rsid w:val="00785774"/>
    <w:rsid w:val="00786685"/>
    <w:rsid w:val="007911E1"/>
    <w:rsid w:val="0079423E"/>
    <w:rsid w:val="00795660"/>
    <w:rsid w:val="007B1472"/>
    <w:rsid w:val="007C5CFF"/>
    <w:rsid w:val="007C6B99"/>
    <w:rsid w:val="007D758E"/>
    <w:rsid w:val="007F2BEF"/>
    <w:rsid w:val="00820276"/>
    <w:rsid w:val="00831DBE"/>
    <w:rsid w:val="008329C3"/>
    <w:rsid w:val="00833E76"/>
    <w:rsid w:val="00834CE3"/>
    <w:rsid w:val="008404CC"/>
    <w:rsid w:val="00840D6C"/>
    <w:rsid w:val="00843013"/>
    <w:rsid w:val="0085485F"/>
    <w:rsid w:val="00863E25"/>
    <w:rsid w:val="00866FC6"/>
    <w:rsid w:val="008714E7"/>
    <w:rsid w:val="00886188"/>
    <w:rsid w:val="0088695B"/>
    <w:rsid w:val="00895799"/>
    <w:rsid w:val="00897F66"/>
    <w:rsid w:val="008A4711"/>
    <w:rsid w:val="008B4998"/>
    <w:rsid w:val="008B6F6D"/>
    <w:rsid w:val="008C6CC8"/>
    <w:rsid w:val="008C7F33"/>
    <w:rsid w:val="008F32D3"/>
    <w:rsid w:val="008F3A38"/>
    <w:rsid w:val="00902B51"/>
    <w:rsid w:val="009120FF"/>
    <w:rsid w:val="009216CF"/>
    <w:rsid w:val="00922D44"/>
    <w:rsid w:val="00944538"/>
    <w:rsid w:val="00953840"/>
    <w:rsid w:val="00953941"/>
    <w:rsid w:val="0095664B"/>
    <w:rsid w:val="00961042"/>
    <w:rsid w:val="0096281B"/>
    <w:rsid w:val="00962DE3"/>
    <w:rsid w:val="00971989"/>
    <w:rsid w:val="00984144"/>
    <w:rsid w:val="00986777"/>
    <w:rsid w:val="00987298"/>
    <w:rsid w:val="009909A1"/>
    <w:rsid w:val="00996056"/>
    <w:rsid w:val="009C61CE"/>
    <w:rsid w:val="009C7482"/>
    <w:rsid w:val="009D1637"/>
    <w:rsid w:val="009E12B2"/>
    <w:rsid w:val="009F45EC"/>
    <w:rsid w:val="00A01888"/>
    <w:rsid w:val="00A10E88"/>
    <w:rsid w:val="00A33052"/>
    <w:rsid w:val="00A36912"/>
    <w:rsid w:val="00A41F2F"/>
    <w:rsid w:val="00A509CD"/>
    <w:rsid w:val="00A61863"/>
    <w:rsid w:val="00A73BE0"/>
    <w:rsid w:val="00A7792D"/>
    <w:rsid w:val="00A91CF2"/>
    <w:rsid w:val="00A966EF"/>
    <w:rsid w:val="00AA3CA2"/>
    <w:rsid w:val="00AB4ED8"/>
    <w:rsid w:val="00AC4EE1"/>
    <w:rsid w:val="00AE4DD5"/>
    <w:rsid w:val="00AF2546"/>
    <w:rsid w:val="00AF5205"/>
    <w:rsid w:val="00B03C7D"/>
    <w:rsid w:val="00B06B8C"/>
    <w:rsid w:val="00B174E4"/>
    <w:rsid w:val="00B21890"/>
    <w:rsid w:val="00B24B2C"/>
    <w:rsid w:val="00B32627"/>
    <w:rsid w:val="00B35065"/>
    <w:rsid w:val="00B42BA0"/>
    <w:rsid w:val="00B44E0A"/>
    <w:rsid w:val="00B52F4D"/>
    <w:rsid w:val="00B548AA"/>
    <w:rsid w:val="00B56CF1"/>
    <w:rsid w:val="00B571AA"/>
    <w:rsid w:val="00B64156"/>
    <w:rsid w:val="00B8372C"/>
    <w:rsid w:val="00B863B6"/>
    <w:rsid w:val="00B94DAE"/>
    <w:rsid w:val="00BB12F9"/>
    <w:rsid w:val="00BB15A7"/>
    <w:rsid w:val="00BC014A"/>
    <w:rsid w:val="00BC04F4"/>
    <w:rsid w:val="00BC1345"/>
    <w:rsid w:val="00BC28F6"/>
    <w:rsid w:val="00BC6CB2"/>
    <w:rsid w:val="00BD5A98"/>
    <w:rsid w:val="00BE4CA4"/>
    <w:rsid w:val="00BE4CCB"/>
    <w:rsid w:val="00BE5C0D"/>
    <w:rsid w:val="00BF0206"/>
    <w:rsid w:val="00BF300B"/>
    <w:rsid w:val="00C03BF2"/>
    <w:rsid w:val="00C21696"/>
    <w:rsid w:val="00C2569A"/>
    <w:rsid w:val="00C40D53"/>
    <w:rsid w:val="00C41028"/>
    <w:rsid w:val="00C41A4D"/>
    <w:rsid w:val="00C52234"/>
    <w:rsid w:val="00C56E18"/>
    <w:rsid w:val="00C60DFD"/>
    <w:rsid w:val="00C618FA"/>
    <w:rsid w:val="00C70387"/>
    <w:rsid w:val="00C7259B"/>
    <w:rsid w:val="00C74F85"/>
    <w:rsid w:val="00C8360F"/>
    <w:rsid w:val="00C92A40"/>
    <w:rsid w:val="00C96963"/>
    <w:rsid w:val="00CA0206"/>
    <w:rsid w:val="00CA1C8B"/>
    <w:rsid w:val="00CA6CB3"/>
    <w:rsid w:val="00CB6D50"/>
    <w:rsid w:val="00CE56BD"/>
    <w:rsid w:val="00CE6ABD"/>
    <w:rsid w:val="00CF5CBF"/>
    <w:rsid w:val="00CF66A4"/>
    <w:rsid w:val="00CF78BD"/>
    <w:rsid w:val="00D00C41"/>
    <w:rsid w:val="00D042FB"/>
    <w:rsid w:val="00D06499"/>
    <w:rsid w:val="00D14B93"/>
    <w:rsid w:val="00D15F37"/>
    <w:rsid w:val="00D27530"/>
    <w:rsid w:val="00D31273"/>
    <w:rsid w:val="00D40A4D"/>
    <w:rsid w:val="00D520F7"/>
    <w:rsid w:val="00D568DE"/>
    <w:rsid w:val="00D609AD"/>
    <w:rsid w:val="00D619EF"/>
    <w:rsid w:val="00DC18A5"/>
    <w:rsid w:val="00DC6F1A"/>
    <w:rsid w:val="00DD4948"/>
    <w:rsid w:val="00DD70E9"/>
    <w:rsid w:val="00DE35EC"/>
    <w:rsid w:val="00E031F7"/>
    <w:rsid w:val="00E10C6D"/>
    <w:rsid w:val="00E11069"/>
    <w:rsid w:val="00E16341"/>
    <w:rsid w:val="00E2413C"/>
    <w:rsid w:val="00E27F12"/>
    <w:rsid w:val="00E37E47"/>
    <w:rsid w:val="00E455F2"/>
    <w:rsid w:val="00E56FEF"/>
    <w:rsid w:val="00E5794D"/>
    <w:rsid w:val="00E61524"/>
    <w:rsid w:val="00E64870"/>
    <w:rsid w:val="00E71042"/>
    <w:rsid w:val="00E72942"/>
    <w:rsid w:val="00E80E18"/>
    <w:rsid w:val="00E83E5F"/>
    <w:rsid w:val="00E85562"/>
    <w:rsid w:val="00EA30C1"/>
    <w:rsid w:val="00EA412C"/>
    <w:rsid w:val="00EB0621"/>
    <w:rsid w:val="00EB18E9"/>
    <w:rsid w:val="00EB7A9C"/>
    <w:rsid w:val="00EC2962"/>
    <w:rsid w:val="00EC40EC"/>
    <w:rsid w:val="00ED1135"/>
    <w:rsid w:val="00ED7A63"/>
    <w:rsid w:val="00EE3854"/>
    <w:rsid w:val="00EE4E31"/>
    <w:rsid w:val="00EF23C3"/>
    <w:rsid w:val="00EF4941"/>
    <w:rsid w:val="00F04680"/>
    <w:rsid w:val="00F11478"/>
    <w:rsid w:val="00F11557"/>
    <w:rsid w:val="00F15760"/>
    <w:rsid w:val="00F17770"/>
    <w:rsid w:val="00F22FDB"/>
    <w:rsid w:val="00F47799"/>
    <w:rsid w:val="00F54B16"/>
    <w:rsid w:val="00F656E0"/>
    <w:rsid w:val="00F67D4D"/>
    <w:rsid w:val="00F80B35"/>
    <w:rsid w:val="00F81A86"/>
    <w:rsid w:val="00F826F3"/>
    <w:rsid w:val="00F90C9F"/>
    <w:rsid w:val="00F929B5"/>
    <w:rsid w:val="00FB0ECF"/>
    <w:rsid w:val="00FE7333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A3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center"/>
    </w:pPr>
    <w:rPr>
      <w:b/>
      <w:bCs/>
      <w:caps/>
      <w:sz w:val="28"/>
      <w:szCs w:val="28"/>
    </w:rPr>
  </w:style>
  <w:style w:type="paragraph" w:styleId="a4">
    <w:name w:val="Body Text Indent"/>
    <w:basedOn w:val="a"/>
    <w:link w:val="a5"/>
    <w:semiHidden/>
    <w:pPr>
      <w:ind w:firstLine="708"/>
      <w:jc w:val="both"/>
    </w:pPr>
    <w:rPr>
      <w:lang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styleId="a6">
    <w:name w:val="Title"/>
    <w:basedOn w:val="a"/>
    <w:qFormat/>
    <w:pPr>
      <w:spacing w:line="360" w:lineRule="auto"/>
      <w:jc w:val="center"/>
    </w:pPr>
    <w:rPr>
      <w:sz w:val="28"/>
    </w:rPr>
  </w:style>
  <w:style w:type="paragraph" w:styleId="32">
    <w:name w:val="Body Text Indent 3"/>
    <w:basedOn w:val="a"/>
    <w:semiHidden/>
    <w:pPr>
      <w:ind w:firstLine="708"/>
      <w:jc w:val="center"/>
    </w:pPr>
    <w:rPr>
      <w:rFonts w:eastAsia="Arial Unicode MS"/>
    </w:rPr>
  </w:style>
  <w:style w:type="character" w:styleId="a7">
    <w:name w:val="Hyperlink"/>
    <w:rsid w:val="00026984"/>
    <w:rPr>
      <w:color w:val="0000FF"/>
      <w:u w:val="single"/>
    </w:rPr>
  </w:style>
  <w:style w:type="paragraph" w:styleId="a8">
    <w:name w:val="Balloon Text"/>
    <w:basedOn w:val="a"/>
    <w:semiHidden/>
    <w:rsid w:val="003839A8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CF78BD"/>
    <w:rPr>
      <w:sz w:val="24"/>
      <w:szCs w:val="24"/>
    </w:rPr>
  </w:style>
  <w:style w:type="character" w:styleId="a9">
    <w:name w:val="line number"/>
    <w:uiPriority w:val="99"/>
    <w:semiHidden/>
    <w:unhideWhenUsed/>
    <w:rsid w:val="001C1779"/>
  </w:style>
  <w:style w:type="paragraph" w:styleId="aa">
    <w:name w:val="header"/>
    <w:basedOn w:val="a"/>
    <w:link w:val="ab"/>
    <w:uiPriority w:val="99"/>
    <w:unhideWhenUsed/>
    <w:rsid w:val="001C177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C177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C177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1C1779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1A3F86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FollowedHyperlink"/>
    <w:uiPriority w:val="99"/>
    <w:semiHidden/>
    <w:unhideWhenUsed/>
    <w:rsid w:val="00462A1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85485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rsid w:val="00E11069"/>
  </w:style>
  <w:style w:type="character" w:styleId="af0">
    <w:name w:val="Strong"/>
    <w:uiPriority w:val="22"/>
    <w:qFormat/>
    <w:rsid w:val="00E11069"/>
    <w:rPr>
      <w:b/>
      <w:bCs/>
    </w:rPr>
  </w:style>
  <w:style w:type="table" w:styleId="af1">
    <w:name w:val="Table Grid"/>
    <w:basedOn w:val="a1"/>
    <w:uiPriority w:val="59"/>
    <w:rsid w:val="00BB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E8B-DCE5-4654-9548-8F672E39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спорта, туризма и  молодежной политики Российской Федерации</vt:lpstr>
    </vt:vector>
  </TitlesOfParts>
  <Company>,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спорта, туризма и  молодежной политики Российской Федерации</dc:title>
  <dc:creator>.</dc:creator>
  <cp:lastModifiedBy>user</cp:lastModifiedBy>
  <cp:revision>2</cp:revision>
  <cp:lastPrinted>2014-08-28T07:28:00Z</cp:lastPrinted>
  <dcterms:created xsi:type="dcterms:W3CDTF">2017-12-27T11:59:00Z</dcterms:created>
  <dcterms:modified xsi:type="dcterms:W3CDTF">2017-12-27T11:59:00Z</dcterms:modified>
</cp:coreProperties>
</file>